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279B6A" w14:textId="67061618" w:rsidR="00FF1702" w:rsidRPr="00741A7D" w:rsidRDefault="007C538A" w:rsidP="00FF1702">
      <w:pPr>
        <w:shd w:val="clear" w:color="auto" w:fill="FFFFFF"/>
        <w:spacing w:after="450" w:line="540" w:lineRule="atLeast"/>
        <w:outlineLvl w:val="0"/>
        <w:rPr>
          <w:rFonts w:ascii="Arial" w:eastAsia="Times New Roman" w:hAnsi="Arial" w:cs="Arial"/>
          <w:b/>
          <w:bCs/>
          <w:color w:val="000000"/>
          <w:kern w:val="36"/>
          <w:sz w:val="54"/>
          <w:szCs w:val="54"/>
        </w:rPr>
      </w:pPr>
      <w:r>
        <w:rPr>
          <w:rFonts w:ascii="Arial" w:eastAsia="Times New Roman" w:hAnsi="Arial" w:cs="Arial"/>
          <w:b/>
          <w:bCs/>
          <w:color w:val="000000"/>
          <w:kern w:val="36"/>
          <w:sz w:val="54"/>
          <w:szCs w:val="54"/>
        </w:rPr>
        <w:t>TUESDAY</w:t>
      </w:r>
      <w:r w:rsidR="000A3DCE">
        <w:rPr>
          <w:rFonts w:ascii="Arial" w:eastAsia="Times New Roman" w:hAnsi="Arial" w:cs="Arial"/>
          <w:b/>
          <w:bCs/>
          <w:color w:val="000000"/>
          <w:kern w:val="36"/>
          <w:sz w:val="54"/>
          <w:szCs w:val="54"/>
        </w:rPr>
        <w:t xml:space="preserve"> </w:t>
      </w:r>
      <w:r>
        <w:rPr>
          <w:rFonts w:ascii="Arial" w:eastAsia="Times New Roman" w:hAnsi="Arial" w:cs="Arial"/>
          <w:b/>
          <w:bCs/>
          <w:color w:val="000000"/>
          <w:kern w:val="36"/>
          <w:sz w:val="54"/>
          <w:szCs w:val="54"/>
        </w:rPr>
        <w:t>DEADLINE</w:t>
      </w:r>
      <w:r w:rsidR="000A3DCE">
        <w:rPr>
          <w:rFonts w:ascii="Arial" w:eastAsia="Times New Roman" w:hAnsi="Arial" w:cs="Arial"/>
          <w:b/>
          <w:bCs/>
          <w:color w:val="000000"/>
          <w:kern w:val="36"/>
          <w:sz w:val="54"/>
          <w:szCs w:val="54"/>
        </w:rPr>
        <w:t xml:space="preserve"> </w:t>
      </w:r>
      <w:r w:rsidR="00E27533">
        <w:rPr>
          <w:rFonts w:ascii="Arial" w:eastAsia="Times New Roman" w:hAnsi="Arial" w:cs="Arial"/>
          <w:b/>
          <w:bCs/>
          <w:color w:val="000000"/>
          <w:kern w:val="36"/>
          <w:sz w:val="54"/>
          <w:szCs w:val="54"/>
        </w:rPr>
        <w:t>REMINDER</w:t>
      </w:r>
      <w:r w:rsidR="00FF1702" w:rsidRPr="00741A7D">
        <w:rPr>
          <w:rFonts w:ascii="Arial" w:eastAsia="Times New Roman" w:hAnsi="Arial" w:cs="Arial"/>
          <w:b/>
          <w:bCs/>
          <w:color w:val="000000"/>
          <w:kern w:val="36"/>
          <w:sz w:val="54"/>
          <w:szCs w:val="54"/>
        </w:rPr>
        <w:t xml:space="preserve">: </w:t>
      </w:r>
      <w:r w:rsidR="00FF1702" w:rsidRPr="00546AD9">
        <w:rPr>
          <w:rFonts w:ascii="Arial" w:eastAsia="Times New Roman" w:hAnsi="Arial" w:cs="Arial"/>
          <w:b/>
          <w:bCs/>
          <w:color w:val="000000"/>
          <w:kern w:val="36"/>
          <w:sz w:val="54"/>
          <w:szCs w:val="54"/>
        </w:rPr>
        <w:t xml:space="preserve">The Schall Law Firm Encourages Investors </w:t>
      </w:r>
      <w:r w:rsidR="00FF1702">
        <w:rPr>
          <w:rFonts w:ascii="Arial" w:eastAsia="Times New Roman" w:hAnsi="Arial" w:cs="Arial"/>
          <w:b/>
          <w:bCs/>
          <w:color w:val="000000"/>
          <w:kern w:val="36"/>
          <w:sz w:val="54"/>
          <w:szCs w:val="54"/>
        </w:rPr>
        <w:t>in</w:t>
      </w:r>
      <w:r w:rsidR="00FF1702" w:rsidRPr="00546AD9">
        <w:rPr>
          <w:rFonts w:ascii="Arial" w:eastAsia="Times New Roman" w:hAnsi="Arial" w:cs="Arial"/>
          <w:b/>
          <w:bCs/>
          <w:color w:val="000000"/>
          <w:kern w:val="36"/>
          <w:sz w:val="54"/>
          <w:szCs w:val="54"/>
        </w:rPr>
        <w:t xml:space="preserve"> </w:t>
      </w:r>
      <w:r w:rsidR="007250C6" w:rsidRPr="007250C6">
        <w:rPr>
          <w:rFonts w:ascii="Arial" w:hAnsi="Arial" w:cs="Arial"/>
          <w:b/>
          <w:bCs/>
          <w:kern w:val="36"/>
          <w:sz w:val="54"/>
          <w:szCs w:val="54"/>
        </w:rPr>
        <w:t>Opendoor Technologies Inc.</w:t>
      </w:r>
      <w:r w:rsidR="007250C6">
        <w:rPr>
          <w:rFonts w:ascii="Arial" w:hAnsi="Arial" w:cs="Arial"/>
          <w:b/>
          <w:bCs/>
          <w:kern w:val="36"/>
          <w:sz w:val="54"/>
          <w:szCs w:val="54"/>
        </w:rPr>
        <w:t xml:space="preserve"> </w:t>
      </w:r>
      <w:r w:rsidR="00FF1702" w:rsidRPr="00546AD9">
        <w:rPr>
          <w:rFonts w:ascii="Arial" w:eastAsia="Times New Roman" w:hAnsi="Arial" w:cs="Arial"/>
          <w:b/>
          <w:bCs/>
          <w:color w:val="000000"/>
          <w:kern w:val="36"/>
          <w:sz w:val="54"/>
          <w:szCs w:val="54"/>
        </w:rPr>
        <w:t>with Losses of $</w:t>
      </w:r>
      <w:r w:rsidR="00DE28C9">
        <w:rPr>
          <w:rFonts w:ascii="Arial" w:eastAsia="Times New Roman" w:hAnsi="Arial" w:cs="Arial"/>
          <w:b/>
          <w:bCs/>
          <w:color w:val="000000"/>
          <w:kern w:val="36"/>
          <w:sz w:val="54"/>
          <w:szCs w:val="54"/>
        </w:rPr>
        <w:t>1</w:t>
      </w:r>
      <w:r w:rsidR="00FF1702" w:rsidRPr="00546AD9">
        <w:rPr>
          <w:rFonts w:ascii="Arial" w:eastAsia="Times New Roman" w:hAnsi="Arial" w:cs="Arial"/>
          <w:b/>
          <w:bCs/>
          <w:color w:val="000000"/>
          <w:kern w:val="36"/>
          <w:sz w:val="54"/>
          <w:szCs w:val="54"/>
        </w:rPr>
        <w:t>00,000 to Contact the Firm</w:t>
      </w:r>
    </w:p>
    <w:p w14:paraId="0EE11B89" w14:textId="6BB12D14" w:rsidR="0029267F" w:rsidRPr="00D35F17" w:rsidRDefault="00F70A08" w:rsidP="00F70A08">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b/>
          <w:sz w:val="24"/>
          <w:szCs w:val="24"/>
        </w:rPr>
        <w:t xml:space="preserve">Los Angeles, </w:t>
      </w:r>
      <w:r w:rsidR="009D104E">
        <w:rPr>
          <w:rFonts w:ascii="Arial" w:eastAsia="Times New Roman" w:hAnsi="Arial" w:cs="Arial"/>
          <w:b/>
          <w:sz w:val="24"/>
          <w:szCs w:val="24"/>
        </w:rPr>
        <w:t xml:space="preserve">November </w:t>
      </w:r>
      <w:r w:rsidR="007C538A">
        <w:rPr>
          <w:rFonts w:ascii="Arial" w:eastAsia="Times New Roman" w:hAnsi="Arial" w:cs="Arial"/>
          <w:b/>
          <w:sz w:val="24"/>
          <w:szCs w:val="24"/>
        </w:rPr>
        <w:t>30</w:t>
      </w:r>
      <w:r w:rsidRPr="00D35F17">
        <w:rPr>
          <w:rFonts w:ascii="Arial" w:eastAsia="Times New Roman" w:hAnsi="Arial" w:cs="Arial"/>
          <w:b/>
          <w:sz w:val="24"/>
          <w:szCs w:val="24"/>
        </w:rPr>
        <w:t>, 20</w:t>
      </w:r>
      <w:r w:rsidR="0032576E">
        <w:rPr>
          <w:rFonts w:ascii="Arial" w:eastAsia="Times New Roman" w:hAnsi="Arial" w:cs="Arial"/>
          <w:b/>
          <w:sz w:val="24"/>
          <w:szCs w:val="24"/>
        </w:rPr>
        <w:t>2</w:t>
      </w:r>
      <w:r w:rsidR="00A65B0D">
        <w:rPr>
          <w:rFonts w:ascii="Arial" w:eastAsia="Times New Roman" w:hAnsi="Arial" w:cs="Arial"/>
          <w:b/>
          <w:sz w:val="24"/>
          <w:szCs w:val="24"/>
        </w:rPr>
        <w:t>2</w:t>
      </w:r>
      <w:r w:rsidRPr="00D35F17">
        <w:rPr>
          <w:rFonts w:ascii="Arial" w:eastAsia="Times New Roman" w:hAnsi="Arial" w:cs="Arial"/>
          <w:b/>
          <w:sz w:val="24"/>
          <w:szCs w:val="24"/>
        </w:rPr>
        <w:t xml:space="preserve"> -- </w:t>
      </w:r>
      <w:hyperlink r:id="rId7" w:tgtFrame="_blank" w:history="1">
        <w:r w:rsidR="0029267F" w:rsidRPr="00D35F17">
          <w:rPr>
            <w:rFonts w:ascii="Arial" w:eastAsia="Times New Roman" w:hAnsi="Arial" w:cs="Arial"/>
            <w:color w:val="2D90FF"/>
            <w:sz w:val="24"/>
            <w:szCs w:val="24"/>
            <w:u w:val="single"/>
          </w:rPr>
          <w:t>The Schall Law Firm</w:t>
        </w:r>
      </w:hyperlink>
      <w:r w:rsidR="0029267F" w:rsidRPr="00D35F17">
        <w:rPr>
          <w:rFonts w:ascii="Arial" w:eastAsia="Times New Roman" w:hAnsi="Arial" w:cs="Arial"/>
          <w:color w:val="26282A"/>
          <w:sz w:val="24"/>
          <w:szCs w:val="24"/>
        </w:rPr>
        <w:t xml:space="preserve">, </w:t>
      </w:r>
      <w:r w:rsidR="0029267F" w:rsidRPr="00C74E32">
        <w:rPr>
          <w:rFonts w:ascii="Arial" w:eastAsia="Times New Roman" w:hAnsi="Arial" w:cs="Arial"/>
          <w:color w:val="26282A"/>
          <w:sz w:val="24"/>
          <w:szCs w:val="24"/>
        </w:rPr>
        <w:t xml:space="preserve">a national shareholder rights litigation firm, announces the filing of a class action lawsuit </w:t>
      </w:r>
      <w:r w:rsidR="0029267F" w:rsidRPr="007469E4">
        <w:rPr>
          <w:rFonts w:ascii="Arial" w:eastAsia="Times New Roman" w:hAnsi="Arial" w:cs="Arial"/>
          <w:color w:val="26282A"/>
          <w:sz w:val="24"/>
          <w:szCs w:val="24"/>
        </w:rPr>
        <w:t>against</w:t>
      </w:r>
      <w:r w:rsidR="007469E4" w:rsidRPr="007469E4">
        <w:rPr>
          <w:rFonts w:ascii="Arial" w:hAnsi="Arial" w:cs="Arial"/>
          <w:color w:val="333333"/>
          <w:sz w:val="24"/>
          <w:szCs w:val="24"/>
        </w:rPr>
        <w:t xml:space="preserve"> </w:t>
      </w:r>
      <w:r w:rsidR="007250C6" w:rsidRPr="007250C6">
        <w:rPr>
          <w:rFonts w:ascii="Arial" w:hAnsi="Arial" w:cs="Arial"/>
          <w:color w:val="333333"/>
          <w:sz w:val="24"/>
          <w:szCs w:val="24"/>
        </w:rPr>
        <w:t xml:space="preserve">Opendoor Technologies Inc. </w:t>
      </w:r>
      <w:r w:rsidR="00C74992" w:rsidRPr="00C74992">
        <w:rPr>
          <w:rFonts w:ascii="Arial" w:hAnsi="Arial" w:cs="Arial"/>
          <w:color w:val="333333"/>
          <w:sz w:val="24"/>
          <w:szCs w:val="24"/>
        </w:rPr>
        <w:t>(“</w:t>
      </w:r>
      <w:r w:rsidR="007250C6">
        <w:rPr>
          <w:rFonts w:ascii="Arial" w:hAnsi="Arial" w:cs="Arial"/>
          <w:color w:val="333333"/>
          <w:sz w:val="24"/>
          <w:szCs w:val="24"/>
        </w:rPr>
        <w:t>Opendoor</w:t>
      </w:r>
      <w:r w:rsidR="00C74992" w:rsidRPr="00C74992">
        <w:rPr>
          <w:rFonts w:ascii="Arial" w:hAnsi="Arial" w:cs="Arial"/>
          <w:color w:val="26282A"/>
          <w:sz w:val="24"/>
          <w:szCs w:val="24"/>
        </w:rPr>
        <w:t xml:space="preserve">” or “the Company”) </w:t>
      </w:r>
      <w:bookmarkStart w:id="0" w:name="_Hlk81412075"/>
      <w:r w:rsidR="00C74992" w:rsidRPr="00C74992">
        <w:rPr>
          <w:rFonts w:ascii="Arial" w:hAnsi="Arial" w:cs="Arial"/>
          <w:color w:val="26282A"/>
          <w:sz w:val="24"/>
          <w:szCs w:val="24"/>
        </w:rPr>
        <w:t>(</w:t>
      </w:r>
      <w:r w:rsidR="00CD1D84">
        <w:rPr>
          <w:rFonts w:ascii="Arial" w:hAnsi="Arial" w:cs="Arial"/>
          <w:color w:val="26282A"/>
          <w:sz w:val="24"/>
          <w:szCs w:val="24"/>
        </w:rPr>
        <w:t>NASDAQ</w:t>
      </w:r>
      <w:r w:rsidR="00C74992" w:rsidRPr="00C74992">
        <w:rPr>
          <w:rFonts w:ascii="Arial" w:hAnsi="Arial" w:cs="Arial"/>
          <w:color w:val="26282A"/>
          <w:sz w:val="24"/>
          <w:szCs w:val="24"/>
        </w:rPr>
        <w:t xml:space="preserve">: </w:t>
      </w:r>
      <w:hyperlink r:id="rId8" w:history="1">
        <w:r w:rsidR="007250C6">
          <w:rPr>
            <w:rStyle w:val="Hyperlink"/>
            <w:rFonts w:ascii="Arial" w:hAnsi="Arial" w:cs="Arial"/>
            <w:sz w:val="24"/>
            <w:szCs w:val="24"/>
          </w:rPr>
          <w:t>OPEN</w:t>
        </w:r>
      </w:hyperlink>
      <w:bookmarkEnd w:id="0"/>
      <w:r w:rsidR="00C74992" w:rsidRPr="00C74992">
        <w:rPr>
          <w:rFonts w:ascii="Arial" w:hAnsi="Arial" w:cs="Arial"/>
          <w:color w:val="333333"/>
          <w:sz w:val="24"/>
          <w:szCs w:val="24"/>
        </w:rPr>
        <w:t xml:space="preserve">) </w:t>
      </w:r>
      <w:r w:rsidR="00626179">
        <w:rPr>
          <w:rFonts w:ascii="Arial" w:hAnsi="Arial" w:cs="Arial"/>
          <w:color w:val="333333"/>
          <w:sz w:val="24"/>
          <w:szCs w:val="24"/>
        </w:rPr>
        <w:t xml:space="preserve">for </w:t>
      </w:r>
      <w:r w:rsidR="00632CFD" w:rsidRPr="00924589">
        <w:rPr>
          <w:rFonts w:ascii="Arial" w:eastAsia="Times New Roman" w:hAnsi="Arial" w:cs="Arial"/>
          <w:color w:val="26282A"/>
          <w:sz w:val="24"/>
          <w:szCs w:val="24"/>
        </w:rPr>
        <w:t xml:space="preserve">violations of </w:t>
      </w:r>
      <w:r w:rsidR="00632CFD" w:rsidRPr="00C74E32">
        <w:rPr>
          <w:rFonts w:ascii="Arial" w:eastAsia="Times New Roman" w:hAnsi="Arial" w:cs="Arial"/>
          <w:color w:val="26282A"/>
          <w:sz w:val="24"/>
          <w:szCs w:val="24"/>
        </w:rPr>
        <w:t>§§10(b) and 20(a) of the Securities Exchange Act of 1934 and Rule 10b-5 promulgated thereunder by the U.S. Securities and Exchange Commission.</w:t>
      </w:r>
    </w:p>
    <w:p w14:paraId="69889D34" w14:textId="75E124D5" w:rsidR="00C74992" w:rsidRDefault="00C74992" w:rsidP="00C74992">
      <w:pPr>
        <w:shd w:val="clear" w:color="auto" w:fill="FFFFFF"/>
        <w:spacing w:after="240" w:line="240" w:lineRule="auto"/>
        <w:rPr>
          <w:rFonts w:ascii="Arial" w:eastAsia="Times New Roman" w:hAnsi="Arial" w:cs="Arial"/>
          <w:color w:val="26282A"/>
          <w:sz w:val="24"/>
          <w:szCs w:val="24"/>
        </w:rPr>
      </w:pPr>
      <w:r w:rsidRPr="00DA122B">
        <w:rPr>
          <w:rFonts w:ascii="Arial" w:eastAsia="Times New Roman" w:hAnsi="Arial" w:cs="Arial"/>
          <w:color w:val="26282A"/>
          <w:sz w:val="24"/>
          <w:szCs w:val="24"/>
        </w:rPr>
        <w:t xml:space="preserve">Investors who purchased the Company's </w:t>
      </w:r>
      <w:r>
        <w:rPr>
          <w:rFonts w:ascii="Arial" w:eastAsia="Times New Roman" w:hAnsi="Arial" w:cs="Arial"/>
          <w:color w:val="26282A"/>
          <w:sz w:val="24"/>
          <w:szCs w:val="24"/>
        </w:rPr>
        <w:t>securities</w:t>
      </w:r>
      <w:r w:rsidRPr="00DA122B">
        <w:rPr>
          <w:rFonts w:ascii="Arial" w:eastAsia="Times New Roman" w:hAnsi="Arial" w:cs="Arial"/>
          <w:color w:val="26282A"/>
          <w:sz w:val="24"/>
          <w:szCs w:val="24"/>
        </w:rPr>
        <w:t xml:space="preserve"> between </w:t>
      </w:r>
      <w:r w:rsidR="003F6E54">
        <w:rPr>
          <w:rFonts w:ascii="Arial" w:eastAsia="Times New Roman" w:hAnsi="Arial" w:cs="Arial"/>
          <w:color w:val="26282A"/>
          <w:sz w:val="24"/>
          <w:szCs w:val="24"/>
        </w:rPr>
        <w:t>December</w:t>
      </w:r>
      <w:r>
        <w:rPr>
          <w:rFonts w:ascii="Arial" w:eastAsia="Times New Roman" w:hAnsi="Arial" w:cs="Arial"/>
          <w:color w:val="26282A"/>
          <w:sz w:val="24"/>
          <w:szCs w:val="24"/>
        </w:rPr>
        <w:t xml:space="preserve"> </w:t>
      </w:r>
      <w:r w:rsidR="003F6E54">
        <w:rPr>
          <w:rFonts w:ascii="Arial" w:eastAsia="Times New Roman" w:hAnsi="Arial" w:cs="Arial"/>
          <w:color w:val="26282A"/>
          <w:sz w:val="24"/>
          <w:szCs w:val="24"/>
        </w:rPr>
        <w:t>21</w:t>
      </w:r>
      <w:r w:rsidRPr="00394FD8">
        <w:rPr>
          <w:rFonts w:ascii="Arial" w:eastAsia="Times New Roman" w:hAnsi="Arial" w:cs="Arial"/>
          <w:color w:val="26282A"/>
          <w:sz w:val="24"/>
          <w:szCs w:val="24"/>
        </w:rPr>
        <w:t xml:space="preserve">, </w:t>
      </w:r>
      <w:proofErr w:type="gramStart"/>
      <w:r>
        <w:rPr>
          <w:rFonts w:ascii="Arial" w:eastAsia="Times New Roman" w:hAnsi="Arial" w:cs="Arial"/>
          <w:color w:val="26282A"/>
          <w:sz w:val="24"/>
          <w:szCs w:val="24"/>
        </w:rPr>
        <w:t>202</w:t>
      </w:r>
      <w:r w:rsidR="003F6E54">
        <w:rPr>
          <w:rFonts w:ascii="Arial" w:eastAsia="Times New Roman" w:hAnsi="Arial" w:cs="Arial"/>
          <w:color w:val="26282A"/>
          <w:sz w:val="24"/>
          <w:szCs w:val="24"/>
        </w:rPr>
        <w:t>0</w:t>
      </w:r>
      <w:proofErr w:type="gramEnd"/>
      <w:r>
        <w:rPr>
          <w:rFonts w:ascii="Arial" w:eastAsia="Times New Roman" w:hAnsi="Arial" w:cs="Arial"/>
          <w:color w:val="26282A"/>
          <w:sz w:val="24"/>
          <w:szCs w:val="24"/>
        </w:rPr>
        <w:t xml:space="preserve"> </w:t>
      </w:r>
      <w:r w:rsidRPr="00DA122B">
        <w:rPr>
          <w:rFonts w:ascii="Arial" w:eastAsia="Times New Roman" w:hAnsi="Arial" w:cs="Arial"/>
          <w:color w:val="26282A"/>
          <w:sz w:val="24"/>
          <w:szCs w:val="24"/>
        </w:rPr>
        <w:t>and</w:t>
      </w:r>
      <w:r>
        <w:rPr>
          <w:rFonts w:ascii="Arial" w:eastAsia="Times New Roman" w:hAnsi="Arial" w:cs="Arial"/>
          <w:color w:val="26282A"/>
          <w:sz w:val="24"/>
          <w:szCs w:val="24"/>
        </w:rPr>
        <w:t xml:space="preserve"> </w:t>
      </w:r>
      <w:r w:rsidR="003F6E54">
        <w:rPr>
          <w:rFonts w:ascii="Arial" w:eastAsia="Times New Roman" w:hAnsi="Arial" w:cs="Arial"/>
          <w:color w:val="26282A"/>
          <w:sz w:val="24"/>
          <w:szCs w:val="24"/>
        </w:rPr>
        <w:t>September</w:t>
      </w:r>
      <w:r>
        <w:rPr>
          <w:rFonts w:ascii="Arial" w:eastAsia="Times New Roman" w:hAnsi="Arial" w:cs="Arial"/>
          <w:color w:val="26282A"/>
          <w:sz w:val="24"/>
          <w:szCs w:val="24"/>
        </w:rPr>
        <w:t xml:space="preserve"> </w:t>
      </w:r>
      <w:r w:rsidR="0083419E">
        <w:rPr>
          <w:rFonts w:ascii="Arial" w:eastAsia="Times New Roman" w:hAnsi="Arial" w:cs="Arial"/>
          <w:color w:val="26282A"/>
          <w:sz w:val="24"/>
          <w:szCs w:val="24"/>
        </w:rPr>
        <w:t>1</w:t>
      </w:r>
      <w:r w:rsidR="003F6E54">
        <w:rPr>
          <w:rFonts w:ascii="Arial" w:eastAsia="Times New Roman" w:hAnsi="Arial" w:cs="Arial"/>
          <w:color w:val="26282A"/>
          <w:sz w:val="24"/>
          <w:szCs w:val="24"/>
        </w:rPr>
        <w:t>6</w:t>
      </w:r>
      <w:r>
        <w:rPr>
          <w:rFonts w:ascii="Arial" w:eastAsia="Times New Roman" w:hAnsi="Arial" w:cs="Arial"/>
          <w:color w:val="26282A"/>
          <w:sz w:val="24"/>
          <w:szCs w:val="24"/>
        </w:rPr>
        <w:t>,</w:t>
      </w:r>
      <w:r w:rsidRPr="00DA122B">
        <w:rPr>
          <w:rFonts w:ascii="Arial" w:eastAsia="Times New Roman" w:hAnsi="Arial" w:cs="Arial"/>
          <w:color w:val="26282A"/>
          <w:sz w:val="24"/>
          <w:szCs w:val="24"/>
        </w:rPr>
        <w:t xml:space="preserve"> 2</w:t>
      </w:r>
      <w:r>
        <w:rPr>
          <w:rFonts w:ascii="Arial" w:eastAsia="Times New Roman" w:hAnsi="Arial" w:cs="Arial"/>
          <w:color w:val="26282A"/>
          <w:sz w:val="24"/>
          <w:szCs w:val="24"/>
        </w:rPr>
        <w:t>022</w:t>
      </w:r>
      <w:r w:rsidRPr="00DA122B">
        <w:rPr>
          <w:rFonts w:ascii="Arial" w:eastAsia="Times New Roman" w:hAnsi="Arial" w:cs="Arial"/>
          <w:color w:val="26282A"/>
          <w:sz w:val="24"/>
          <w:szCs w:val="24"/>
        </w:rPr>
        <w:t>, inclusive (the ''Class Period'')</w:t>
      </w:r>
      <w:r w:rsidR="00727B22">
        <w:rPr>
          <w:rFonts w:ascii="Arial" w:eastAsia="Times New Roman" w:hAnsi="Arial" w:cs="Arial"/>
          <w:color w:val="26282A"/>
          <w:sz w:val="24"/>
          <w:szCs w:val="24"/>
        </w:rPr>
        <w:t xml:space="preserve"> and/or </w:t>
      </w:r>
      <w:r w:rsidR="00727B22" w:rsidRPr="00727B22">
        <w:rPr>
          <w:rFonts w:ascii="Arial" w:eastAsia="Times New Roman" w:hAnsi="Arial" w:cs="Arial"/>
          <w:color w:val="26282A"/>
          <w:sz w:val="24"/>
          <w:szCs w:val="24"/>
        </w:rPr>
        <w:t>Opendoor common stock pursuant and/or traceable to the Offering Documents</w:t>
      </w:r>
      <w:r w:rsidR="00727B22">
        <w:rPr>
          <w:rFonts w:ascii="Arial" w:eastAsia="Times New Roman" w:hAnsi="Arial" w:cs="Arial"/>
          <w:color w:val="26282A"/>
          <w:sz w:val="24"/>
          <w:szCs w:val="24"/>
        </w:rPr>
        <w:t xml:space="preserve"> </w:t>
      </w:r>
      <w:r w:rsidR="00727B22" w:rsidRPr="00727B22">
        <w:rPr>
          <w:rFonts w:ascii="Arial" w:eastAsia="Times New Roman" w:hAnsi="Arial" w:cs="Arial"/>
          <w:color w:val="26282A"/>
          <w:sz w:val="24"/>
          <w:szCs w:val="24"/>
        </w:rPr>
        <w:t>issued in connection with the business combination between the Company and Opendoor Labs Inc. (“Legacy Opendoor”) completed on or about December 18, 2020 (the “Merger”)</w:t>
      </w:r>
      <w:r>
        <w:rPr>
          <w:rFonts w:ascii="Arial" w:eastAsia="Times New Roman" w:hAnsi="Arial" w:cs="Arial"/>
          <w:color w:val="26282A"/>
          <w:sz w:val="24"/>
          <w:szCs w:val="24"/>
        </w:rPr>
        <w:t xml:space="preserve">, </w:t>
      </w:r>
      <w:r w:rsidRPr="00DA122B">
        <w:rPr>
          <w:rFonts w:ascii="Arial" w:eastAsia="Times New Roman" w:hAnsi="Arial" w:cs="Arial"/>
          <w:color w:val="26282A"/>
          <w:sz w:val="24"/>
          <w:szCs w:val="24"/>
        </w:rPr>
        <w:t xml:space="preserve">are encouraged to contact the firm before </w:t>
      </w:r>
      <w:r w:rsidR="00CD1D84">
        <w:rPr>
          <w:rFonts w:ascii="Arial" w:eastAsia="Times New Roman" w:hAnsi="Arial" w:cs="Arial"/>
          <w:color w:val="26282A"/>
          <w:sz w:val="24"/>
          <w:szCs w:val="24"/>
        </w:rPr>
        <w:t>December</w:t>
      </w:r>
      <w:r>
        <w:rPr>
          <w:rFonts w:ascii="Arial" w:eastAsia="Times New Roman" w:hAnsi="Arial" w:cs="Arial"/>
          <w:color w:val="26282A"/>
          <w:sz w:val="24"/>
          <w:szCs w:val="24"/>
        </w:rPr>
        <w:t xml:space="preserve"> </w:t>
      </w:r>
      <w:r w:rsidR="003F6E54">
        <w:rPr>
          <w:rFonts w:ascii="Arial" w:eastAsia="Times New Roman" w:hAnsi="Arial" w:cs="Arial"/>
          <w:color w:val="26282A"/>
          <w:sz w:val="24"/>
          <w:szCs w:val="24"/>
        </w:rPr>
        <w:t>6</w:t>
      </w:r>
      <w:r>
        <w:rPr>
          <w:rFonts w:ascii="Arial" w:eastAsia="Times New Roman" w:hAnsi="Arial" w:cs="Arial"/>
          <w:color w:val="26282A"/>
          <w:sz w:val="24"/>
          <w:szCs w:val="24"/>
        </w:rPr>
        <w:t>,</w:t>
      </w:r>
      <w:r w:rsidRPr="00DA122B">
        <w:rPr>
          <w:rFonts w:ascii="Arial" w:eastAsia="Times New Roman" w:hAnsi="Arial" w:cs="Arial"/>
          <w:color w:val="26282A"/>
          <w:sz w:val="24"/>
          <w:szCs w:val="24"/>
        </w:rPr>
        <w:t xml:space="preserve"> 20</w:t>
      </w:r>
      <w:r>
        <w:rPr>
          <w:rFonts w:ascii="Arial" w:eastAsia="Times New Roman" w:hAnsi="Arial" w:cs="Arial"/>
          <w:color w:val="26282A"/>
          <w:sz w:val="24"/>
          <w:szCs w:val="24"/>
        </w:rPr>
        <w:t>22</w:t>
      </w:r>
      <w:r w:rsidRPr="00DA122B">
        <w:rPr>
          <w:rFonts w:ascii="Arial" w:eastAsia="Times New Roman" w:hAnsi="Arial" w:cs="Arial"/>
          <w:color w:val="26282A"/>
          <w:sz w:val="24"/>
          <w:szCs w:val="24"/>
        </w:rPr>
        <w:t>.</w:t>
      </w:r>
      <w:r w:rsidRPr="00DA122B">
        <w:rPr>
          <w:rFonts w:ascii="Arial" w:eastAsia="Times New Roman" w:hAnsi="Arial" w:cs="Arial"/>
          <w:color w:val="26282A"/>
          <w:sz w:val="24"/>
          <w:szCs w:val="24"/>
        </w:rPr>
        <w:tab/>
      </w:r>
    </w:p>
    <w:p w14:paraId="6BB16C5F" w14:textId="180AE649"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If you are a shareholder who suffered a loss,</w:t>
      </w:r>
      <w:r w:rsidR="00D93BC4" w:rsidRPr="00D35F17">
        <w:rPr>
          <w:rFonts w:ascii="Arial" w:eastAsia="Times New Roman" w:hAnsi="Arial" w:cs="Arial"/>
          <w:color w:val="26282A"/>
          <w:sz w:val="24"/>
          <w:szCs w:val="24"/>
        </w:rPr>
        <w:t xml:space="preserve"> </w:t>
      </w:r>
      <w:hyperlink r:id="rId9" w:anchor="case-form" w:history="1">
        <w:r w:rsidRPr="00D35F17">
          <w:rPr>
            <w:rStyle w:val="Hyperlink"/>
            <w:rFonts w:ascii="Arial" w:eastAsia="Times New Roman" w:hAnsi="Arial" w:cs="Arial"/>
            <w:sz w:val="24"/>
            <w:szCs w:val="24"/>
          </w:rPr>
          <w:t>click here to participate</w:t>
        </w:r>
      </w:hyperlink>
      <w:r w:rsidRPr="00D35F17">
        <w:rPr>
          <w:rFonts w:ascii="Arial" w:eastAsia="Times New Roman" w:hAnsi="Arial" w:cs="Arial"/>
          <w:sz w:val="24"/>
          <w:szCs w:val="24"/>
        </w:rPr>
        <w:t>.</w:t>
      </w:r>
    </w:p>
    <w:p w14:paraId="109774F9" w14:textId="55C26D2F"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We also encourage you to contact Brian Schall</w:t>
      </w:r>
      <w:r w:rsidR="003A3C20">
        <w:rPr>
          <w:rFonts w:ascii="Arial" w:eastAsia="Times New Roman" w:hAnsi="Arial" w:cs="Arial"/>
          <w:color w:val="26282A"/>
          <w:sz w:val="24"/>
          <w:szCs w:val="24"/>
        </w:rPr>
        <w:t xml:space="preserve"> </w:t>
      </w:r>
      <w:r w:rsidRPr="00D35F17">
        <w:rPr>
          <w:rFonts w:ascii="Arial" w:eastAsia="Times New Roman" w:hAnsi="Arial" w:cs="Arial"/>
          <w:color w:val="26282A"/>
          <w:sz w:val="24"/>
          <w:szCs w:val="24"/>
        </w:rPr>
        <w:t xml:space="preserve">of the Schall Law Firm, </w:t>
      </w:r>
      <w:r w:rsidR="005B4FE9" w:rsidRPr="00DB1D22">
        <w:rPr>
          <w:rFonts w:ascii="Arial" w:eastAsia="Times New Roman" w:hAnsi="Arial" w:cs="Arial"/>
          <w:color w:val="26282A"/>
          <w:sz w:val="24"/>
          <w:szCs w:val="24"/>
        </w:rPr>
        <w:t>2049 Century Park East, Suite 2460</w:t>
      </w:r>
      <w:r w:rsidRPr="00D35F17">
        <w:rPr>
          <w:rFonts w:ascii="Arial" w:eastAsia="Times New Roman" w:hAnsi="Arial" w:cs="Arial"/>
          <w:color w:val="26282A"/>
          <w:sz w:val="24"/>
          <w:szCs w:val="24"/>
        </w:rPr>
        <w:t xml:space="preserve">, Los Angeles, CA 90067, at </w:t>
      </w:r>
      <w:r w:rsidR="009B0BAC" w:rsidRPr="009B0BAC">
        <w:rPr>
          <w:rFonts w:ascii="Arial" w:eastAsia="Times New Roman" w:hAnsi="Arial" w:cs="Arial"/>
          <w:color w:val="26282A"/>
          <w:sz w:val="24"/>
          <w:szCs w:val="24"/>
        </w:rPr>
        <w:t>310-301-3335</w:t>
      </w:r>
      <w:r w:rsidRPr="00D35F17">
        <w:rPr>
          <w:rFonts w:ascii="Arial" w:eastAsia="Times New Roman" w:hAnsi="Arial" w:cs="Arial"/>
          <w:color w:val="26282A"/>
          <w:sz w:val="24"/>
          <w:szCs w:val="24"/>
        </w:rPr>
        <w:t>, to discuss your rights free of charge. You can also reach us through the firm's website at </w:t>
      </w:r>
      <w:hyperlink r:id="rId10" w:tgtFrame="_blank" w:history="1">
        <w:r w:rsidRPr="00D35F17">
          <w:rPr>
            <w:rFonts w:ascii="Arial" w:eastAsia="Times New Roman" w:hAnsi="Arial" w:cs="Arial"/>
            <w:color w:val="2D90FF"/>
            <w:sz w:val="24"/>
            <w:szCs w:val="24"/>
            <w:u w:val="single"/>
          </w:rPr>
          <w:t>www.schallfirm.com</w:t>
        </w:r>
      </w:hyperlink>
      <w:r w:rsidRPr="00D35F17">
        <w:rPr>
          <w:rFonts w:ascii="Arial" w:eastAsia="Times New Roman" w:hAnsi="Arial" w:cs="Arial"/>
          <w:color w:val="26282A"/>
          <w:sz w:val="24"/>
          <w:szCs w:val="24"/>
        </w:rPr>
        <w:t>, or by email at </w:t>
      </w:r>
      <w:hyperlink r:id="rId11" w:history="1">
        <w:r w:rsidR="008A6E4C" w:rsidRPr="00A7724A">
          <w:rPr>
            <w:rStyle w:val="Hyperlink"/>
            <w:rFonts w:ascii="Arial" w:hAnsi="Arial" w:cs="Arial"/>
            <w:sz w:val="24"/>
            <w:szCs w:val="24"/>
          </w:rPr>
          <w:t>bschall@schallfirm.com</w:t>
        </w:r>
      </w:hyperlink>
      <w:r w:rsidRPr="00D35F17">
        <w:rPr>
          <w:rFonts w:ascii="Arial" w:eastAsia="Times New Roman" w:hAnsi="Arial" w:cs="Arial"/>
          <w:color w:val="26282A"/>
          <w:sz w:val="24"/>
          <w:szCs w:val="24"/>
        </w:rPr>
        <w:t>.</w:t>
      </w:r>
    </w:p>
    <w:p w14:paraId="1D6F1CB2" w14:textId="3F8C2CE1"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The class, in this case, has not yet been certified, and until certification occurs, you are not represented by an attorney. If you choose to take no action, you can remain an absent class member.</w:t>
      </w:r>
      <w:r w:rsidR="0033357D">
        <w:rPr>
          <w:rFonts w:ascii="Arial" w:eastAsia="Times New Roman" w:hAnsi="Arial" w:cs="Arial"/>
          <w:color w:val="26282A"/>
          <w:sz w:val="24"/>
          <w:szCs w:val="24"/>
        </w:rPr>
        <w:t xml:space="preserve"> </w:t>
      </w:r>
    </w:p>
    <w:p w14:paraId="2DD48047" w14:textId="6586FC78" w:rsidR="00F97DD5" w:rsidRDefault="00FA2AFF" w:rsidP="00B76FFF">
      <w:pPr>
        <w:shd w:val="clear" w:color="auto" w:fill="FFFFFF"/>
        <w:spacing w:after="240" w:line="240" w:lineRule="auto"/>
        <w:rPr>
          <w:rFonts w:ascii="Arial" w:eastAsia="Times New Roman" w:hAnsi="Arial" w:cs="Arial"/>
          <w:color w:val="26282A"/>
          <w:sz w:val="24"/>
          <w:szCs w:val="24"/>
        </w:rPr>
      </w:pPr>
      <w:r w:rsidRPr="00FA2AFF">
        <w:rPr>
          <w:rFonts w:ascii="Arial" w:eastAsia="Times New Roman" w:hAnsi="Arial" w:cs="Arial"/>
          <w:color w:val="26282A"/>
          <w:sz w:val="24"/>
          <w:szCs w:val="24"/>
        </w:rPr>
        <w:t>According to the Complaint, the Company made false and misleading statements to the market.</w:t>
      </w:r>
      <w:r w:rsidR="00A54C04">
        <w:rPr>
          <w:rFonts w:ascii="Arial" w:eastAsia="Times New Roman" w:hAnsi="Arial" w:cs="Arial"/>
          <w:color w:val="26282A"/>
          <w:sz w:val="24"/>
          <w:szCs w:val="24"/>
        </w:rPr>
        <w:t xml:space="preserve"> </w:t>
      </w:r>
      <w:r w:rsidR="00727B22">
        <w:rPr>
          <w:rFonts w:ascii="Arial" w:eastAsia="Times New Roman" w:hAnsi="Arial" w:cs="Arial"/>
          <w:color w:val="26282A"/>
          <w:sz w:val="24"/>
          <w:szCs w:val="24"/>
        </w:rPr>
        <w:t>Opendoor’s algorithm to make offers on residential properties was incapable of accurately adjusting to market conditions and economic cycles. The Company was at risk of significant losses due to market fluctuations due to this deficiency. The Company overstated the capabilities of its algorithm. Based on these facts, the Company’s public statements were false and materially misleading throughout the class period. When the market learned the truth about Opendoor, investors suffered damages.</w:t>
      </w:r>
    </w:p>
    <w:p w14:paraId="343E2E5D" w14:textId="37CD42BC" w:rsidR="00223EDF" w:rsidRDefault="00000000" w:rsidP="00B76FFF">
      <w:pPr>
        <w:shd w:val="clear" w:color="auto" w:fill="FFFFFF"/>
        <w:spacing w:after="240" w:line="240" w:lineRule="auto"/>
        <w:rPr>
          <w:rFonts w:ascii="Arial" w:eastAsia="Times New Roman" w:hAnsi="Arial" w:cs="Arial"/>
          <w:color w:val="26282A"/>
          <w:sz w:val="24"/>
          <w:szCs w:val="24"/>
        </w:rPr>
      </w:pPr>
      <w:hyperlink r:id="rId12" w:anchor="case-form" w:history="1">
        <w:r w:rsidR="00223EDF" w:rsidRPr="00184B21">
          <w:rPr>
            <w:rStyle w:val="Hyperlink"/>
            <w:rFonts w:ascii="Arial" w:eastAsia="Times New Roman" w:hAnsi="Arial" w:cs="Arial"/>
            <w:sz w:val="24"/>
            <w:szCs w:val="24"/>
          </w:rPr>
          <w:t>Join t</w:t>
        </w:r>
        <w:r w:rsidR="00223EDF">
          <w:rPr>
            <w:rStyle w:val="Hyperlink"/>
            <w:rFonts w:ascii="Arial" w:eastAsia="Times New Roman" w:hAnsi="Arial" w:cs="Arial"/>
            <w:sz w:val="24"/>
            <w:szCs w:val="24"/>
          </w:rPr>
          <w:t>h</w:t>
        </w:r>
        <w:r w:rsidR="00223EDF" w:rsidRPr="00184B21">
          <w:rPr>
            <w:rStyle w:val="Hyperlink"/>
            <w:rFonts w:ascii="Arial" w:eastAsia="Times New Roman" w:hAnsi="Arial" w:cs="Arial"/>
            <w:sz w:val="24"/>
            <w:szCs w:val="24"/>
          </w:rPr>
          <w:t>e case</w:t>
        </w:r>
      </w:hyperlink>
      <w:r w:rsidR="00223EDF">
        <w:rPr>
          <w:rFonts w:ascii="Arial" w:eastAsia="Times New Roman" w:hAnsi="Arial" w:cs="Arial"/>
          <w:sz w:val="24"/>
          <w:szCs w:val="24"/>
        </w:rPr>
        <w:t xml:space="preserve"> </w:t>
      </w:r>
      <w:r w:rsidR="00223EDF">
        <w:rPr>
          <w:rFonts w:ascii="Arial" w:eastAsia="Times New Roman" w:hAnsi="Arial" w:cs="Arial"/>
          <w:color w:val="26282A"/>
          <w:sz w:val="24"/>
          <w:szCs w:val="24"/>
        </w:rPr>
        <w:t>to recover your losses.</w:t>
      </w:r>
    </w:p>
    <w:p w14:paraId="5BA54EED" w14:textId="479675B6"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lastRenderedPageBreak/>
        <w:t>The Schall Law Firm represents investors around the world and specializes in securities class action lawsuits and shareholder rights litigation.</w:t>
      </w:r>
      <w:r w:rsidR="00DD3C18">
        <w:rPr>
          <w:rFonts w:ascii="Arial" w:eastAsia="Times New Roman" w:hAnsi="Arial" w:cs="Arial"/>
          <w:color w:val="26282A"/>
          <w:sz w:val="24"/>
          <w:szCs w:val="24"/>
        </w:rPr>
        <w:t xml:space="preserve"> </w:t>
      </w:r>
    </w:p>
    <w:p w14:paraId="6FD1BCDA" w14:textId="1B07CA15"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This press release may be considered Attorney Advertising in some jurisdictions under the applicable law and rules of ethics.</w:t>
      </w:r>
    </w:p>
    <w:p w14:paraId="5C46E078" w14:textId="77777777"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b/>
          <w:bCs/>
          <w:color w:val="26282A"/>
          <w:sz w:val="24"/>
          <w:szCs w:val="24"/>
        </w:rPr>
        <w:t>CONTACT:</w:t>
      </w:r>
    </w:p>
    <w:p w14:paraId="679FAF0A" w14:textId="7EAA5D96" w:rsidR="00F70A08" w:rsidRPr="00D35F17" w:rsidRDefault="0029267F" w:rsidP="00F70A08">
      <w:pPr>
        <w:pStyle w:val="NormalWeb"/>
        <w:shd w:val="clear" w:color="auto" w:fill="FFFFFF"/>
        <w:spacing w:before="0" w:beforeAutospacing="0" w:after="0" w:afterAutospacing="0"/>
        <w:rPr>
          <w:rFonts w:ascii="Arial" w:hAnsi="Arial" w:cs="Arial"/>
          <w:color w:val="2D90FF"/>
          <w:u w:val="single"/>
        </w:rPr>
      </w:pPr>
      <w:r w:rsidRPr="00D35F17">
        <w:rPr>
          <w:rFonts w:ascii="Arial" w:hAnsi="Arial" w:cs="Arial"/>
          <w:color w:val="26282A"/>
        </w:rPr>
        <w:t>The Schall Law Firm</w:t>
      </w:r>
      <w:r w:rsidRPr="00D35F17">
        <w:rPr>
          <w:rFonts w:ascii="Arial" w:hAnsi="Arial" w:cs="Arial"/>
          <w:color w:val="26282A"/>
        </w:rPr>
        <w:br/>
        <w:t>Brian Schall, Esq.,</w:t>
      </w:r>
      <w:r w:rsidRPr="00D35F17">
        <w:rPr>
          <w:rFonts w:ascii="Arial" w:hAnsi="Arial" w:cs="Arial"/>
          <w:color w:val="26282A"/>
        </w:rPr>
        <w:br/>
      </w:r>
      <w:hyperlink r:id="rId13" w:history="1">
        <w:r w:rsidR="00184B21" w:rsidRPr="00686D64">
          <w:rPr>
            <w:rStyle w:val="Hyperlink"/>
            <w:rFonts w:ascii="Arial" w:hAnsi="Arial" w:cs="Arial"/>
          </w:rPr>
          <w:t>www.schallfirm.com</w:t>
        </w:r>
      </w:hyperlink>
    </w:p>
    <w:p w14:paraId="479DEB86" w14:textId="07C720FF" w:rsidR="00F70A08" w:rsidRDefault="003A441C" w:rsidP="00F70A08">
      <w:pPr>
        <w:pStyle w:val="NormalWeb"/>
        <w:shd w:val="clear" w:color="auto" w:fill="FFFFFF"/>
        <w:spacing w:before="0" w:beforeAutospacing="0" w:after="0" w:afterAutospacing="0"/>
        <w:rPr>
          <w:rFonts w:ascii="Arial" w:hAnsi="Arial" w:cs="Arial"/>
          <w:color w:val="26282A"/>
        </w:rPr>
      </w:pPr>
      <w:r>
        <w:rPr>
          <w:rFonts w:ascii="Arial" w:hAnsi="Arial" w:cs="Arial"/>
          <w:color w:val="26282A"/>
        </w:rPr>
        <w:t xml:space="preserve">Office: </w:t>
      </w:r>
      <w:r w:rsidR="00F70A08" w:rsidRPr="00D35F17">
        <w:rPr>
          <w:rFonts w:ascii="Arial" w:hAnsi="Arial" w:cs="Arial"/>
          <w:color w:val="26282A"/>
        </w:rPr>
        <w:t>310-301-3335</w:t>
      </w:r>
    </w:p>
    <w:p w14:paraId="10615A09" w14:textId="77777777" w:rsidR="00F70A08" w:rsidRPr="00D35F17" w:rsidRDefault="00000000" w:rsidP="00F70A08">
      <w:pPr>
        <w:pStyle w:val="NormalWeb"/>
        <w:shd w:val="clear" w:color="auto" w:fill="FFFFFF"/>
        <w:spacing w:before="0" w:beforeAutospacing="0" w:after="150" w:afterAutospacing="0"/>
        <w:rPr>
          <w:rFonts w:ascii="Arial" w:hAnsi="Arial" w:cs="Arial"/>
          <w:color w:val="2D90FF"/>
          <w:u w:val="single"/>
        </w:rPr>
      </w:pPr>
      <w:hyperlink r:id="rId14" w:history="1">
        <w:r w:rsidR="00F70A08" w:rsidRPr="00D35F17">
          <w:rPr>
            <w:rFonts w:ascii="Arial" w:hAnsi="Arial" w:cs="Arial"/>
            <w:color w:val="2D90FF"/>
            <w:u w:val="single"/>
          </w:rPr>
          <w:t>info@schallfirm.com</w:t>
        </w:r>
      </w:hyperlink>
    </w:p>
    <w:p w14:paraId="261E3D61" w14:textId="77777777" w:rsidR="0029267F" w:rsidRPr="00D35F17" w:rsidRDefault="0029267F" w:rsidP="0029267F">
      <w:pPr>
        <w:shd w:val="clear" w:color="auto" w:fill="FFFFFF"/>
        <w:spacing w:after="240" w:line="240" w:lineRule="auto"/>
        <w:rPr>
          <w:rFonts w:ascii="Arial" w:eastAsia="Times New Roman" w:hAnsi="Arial" w:cs="Arial"/>
          <w:color w:val="26282A"/>
          <w:sz w:val="24"/>
          <w:szCs w:val="24"/>
        </w:rPr>
      </w:pPr>
    </w:p>
    <w:p w14:paraId="2CA89CB6" w14:textId="77777777" w:rsidR="00D35F17" w:rsidRDefault="0029267F" w:rsidP="0029267F">
      <w:pPr>
        <w:shd w:val="clear" w:color="auto" w:fill="FFFFFF"/>
        <w:spacing w:after="240" w:line="240" w:lineRule="auto"/>
        <w:rPr>
          <w:rFonts w:ascii="Arial" w:eastAsia="Times New Roman" w:hAnsi="Arial" w:cs="Arial"/>
          <w:b/>
          <w:bCs/>
          <w:color w:val="26282A"/>
          <w:sz w:val="24"/>
          <w:szCs w:val="24"/>
        </w:rPr>
      </w:pPr>
      <w:r w:rsidRPr="00D35F17">
        <w:rPr>
          <w:rFonts w:ascii="Arial" w:eastAsia="Times New Roman" w:hAnsi="Arial" w:cs="Arial"/>
          <w:b/>
          <w:bCs/>
          <w:color w:val="26282A"/>
          <w:sz w:val="24"/>
          <w:szCs w:val="24"/>
        </w:rPr>
        <w:t>SOURCE:</w:t>
      </w:r>
    </w:p>
    <w:p w14:paraId="71256749" w14:textId="30684EED"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b/>
          <w:bCs/>
          <w:color w:val="26282A"/>
          <w:sz w:val="24"/>
          <w:szCs w:val="24"/>
        </w:rPr>
        <w:t> </w:t>
      </w:r>
      <w:r w:rsidRPr="00D35F17">
        <w:rPr>
          <w:rFonts w:ascii="Arial" w:eastAsia="Times New Roman" w:hAnsi="Arial" w:cs="Arial"/>
          <w:color w:val="26282A"/>
          <w:sz w:val="24"/>
          <w:szCs w:val="24"/>
        </w:rPr>
        <w:t>The Schall Law Firm</w:t>
      </w:r>
    </w:p>
    <w:p w14:paraId="2FFE12F8" w14:textId="77777777" w:rsidR="001858D1" w:rsidRDefault="00000000"/>
    <w:sectPr w:rsidR="001858D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3290A3" w14:textId="77777777" w:rsidR="00B04075" w:rsidRDefault="00B04075" w:rsidP="006730FF">
      <w:pPr>
        <w:spacing w:after="0" w:line="240" w:lineRule="auto"/>
      </w:pPr>
      <w:r>
        <w:separator/>
      </w:r>
    </w:p>
  </w:endnote>
  <w:endnote w:type="continuationSeparator" w:id="0">
    <w:p w14:paraId="067EDCB1" w14:textId="77777777" w:rsidR="00B04075" w:rsidRDefault="00B04075" w:rsidP="006730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825FA6" w14:textId="77777777" w:rsidR="00B04075" w:rsidRDefault="00B04075" w:rsidP="006730FF">
      <w:pPr>
        <w:spacing w:after="0" w:line="240" w:lineRule="auto"/>
      </w:pPr>
      <w:r>
        <w:separator/>
      </w:r>
    </w:p>
  </w:footnote>
  <w:footnote w:type="continuationSeparator" w:id="0">
    <w:p w14:paraId="0133DC0C" w14:textId="77777777" w:rsidR="00B04075" w:rsidRDefault="00B04075" w:rsidP="006730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AF0B3E"/>
    <w:multiLevelType w:val="hybridMultilevel"/>
    <w:tmpl w:val="1BC602B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17710044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67F"/>
    <w:rsid w:val="00000A51"/>
    <w:rsid w:val="00000CFC"/>
    <w:rsid w:val="00002AC7"/>
    <w:rsid w:val="00003056"/>
    <w:rsid w:val="00003A92"/>
    <w:rsid w:val="000057CF"/>
    <w:rsid w:val="00005B34"/>
    <w:rsid w:val="0001100E"/>
    <w:rsid w:val="00011811"/>
    <w:rsid w:val="00011BCA"/>
    <w:rsid w:val="00015ED3"/>
    <w:rsid w:val="00017361"/>
    <w:rsid w:val="000206CF"/>
    <w:rsid w:val="00020E4A"/>
    <w:rsid w:val="0002196B"/>
    <w:rsid w:val="00021AFE"/>
    <w:rsid w:val="000227EA"/>
    <w:rsid w:val="00022D45"/>
    <w:rsid w:val="00024A9E"/>
    <w:rsid w:val="000276F8"/>
    <w:rsid w:val="00030518"/>
    <w:rsid w:val="00030AEF"/>
    <w:rsid w:val="000333BB"/>
    <w:rsid w:val="00034BF8"/>
    <w:rsid w:val="00035D76"/>
    <w:rsid w:val="00036E00"/>
    <w:rsid w:val="0004243B"/>
    <w:rsid w:val="00043F81"/>
    <w:rsid w:val="00044CFB"/>
    <w:rsid w:val="000454DC"/>
    <w:rsid w:val="00050308"/>
    <w:rsid w:val="000521D4"/>
    <w:rsid w:val="00053E81"/>
    <w:rsid w:val="000551CD"/>
    <w:rsid w:val="00061148"/>
    <w:rsid w:val="00061989"/>
    <w:rsid w:val="00062B53"/>
    <w:rsid w:val="00063B04"/>
    <w:rsid w:val="00065803"/>
    <w:rsid w:val="00065FD6"/>
    <w:rsid w:val="0006619B"/>
    <w:rsid w:val="000662BE"/>
    <w:rsid w:val="0006782D"/>
    <w:rsid w:val="00067B76"/>
    <w:rsid w:val="00067CF5"/>
    <w:rsid w:val="000701E1"/>
    <w:rsid w:val="00075144"/>
    <w:rsid w:val="0007547F"/>
    <w:rsid w:val="000765F8"/>
    <w:rsid w:val="00081076"/>
    <w:rsid w:val="00081709"/>
    <w:rsid w:val="00082555"/>
    <w:rsid w:val="0008320B"/>
    <w:rsid w:val="00084D80"/>
    <w:rsid w:val="0008542A"/>
    <w:rsid w:val="00093CEC"/>
    <w:rsid w:val="000949B8"/>
    <w:rsid w:val="00095117"/>
    <w:rsid w:val="000A0308"/>
    <w:rsid w:val="000A0A5D"/>
    <w:rsid w:val="000A1831"/>
    <w:rsid w:val="000A3DCE"/>
    <w:rsid w:val="000A5E7C"/>
    <w:rsid w:val="000A763B"/>
    <w:rsid w:val="000B2AB6"/>
    <w:rsid w:val="000B307D"/>
    <w:rsid w:val="000B3129"/>
    <w:rsid w:val="000B3483"/>
    <w:rsid w:val="000B4956"/>
    <w:rsid w:val="000B4DC7"/>
    <w:rsid w:val="000B6B3B"/>
    <w:rsid w:val="000B6FEF"/>
    <w:rsid w:val="000C1BEF"/>
    <w:rsid w:val="000C28BB"/>
    <w:rsid w:val="000C29BD"/>
    <w:rsid w:val="000C3429"/>
    <w:rsid w:val="000C39B7"/>
    <w:rsid w:val="000C3B83"/>
    <w:rsid w:val="000C3D2B"/>
    <w:rsid w:val="000C4418"/>
    <w:rsid w:val="000C479E"/>
    <w:rsid w:val="000C547C"/>
    <w:rsid w:val="000C7322"/>
    <w:rsid w:val="000C7D5B"/>
    <w:rsid w:val="000D4352"/>
    <w:rsid w:val="000D4964"/>
    <w:rsid w:val="000E49BB"/>
    <w:rsid w:val="000E5D9A"/>
    <w:rsid w:val="000F02E5"/>
    <w:rsid w:val="000F092B"/>
    <w:rsid w:val="000F416A"/>
    <w:rsid w:val="000F4526"/>
    <w:rsid w:val="000F6723"/>
    <w:rsid w:val="00101C75"/>
    <w:rsid w:val="00103CF8"/>
    <w:rsid w:val="00103FCA"/>
    <w:rsid w:val="00106BED"/>
    <w:rsid w:val="00106BF9"/>
    <w:rsid w:val="00106D17"/>
    <w:rsid w:val="00110951"/>
    <w:rsid w:val="00110D35"/>
    <w:rsid w:val="0011562A"/>
    <w:rsid w:val="001157BB"/>
    <w:rsid w:val="00115969"/>
    <w:rsid w:val="00116A2B"/>
    <w:rsid w:val="00121D13"/>
    <w:rsid w:val="0012311C"/>
    <w:rsid w:val="00123807"/>
    <w:rsid w:val="00123FEA"/>
    <w:rsid w:val="001241D6"/>
    <w:rsid w:val="001243F1"/>
    <w:rsid w:val="00124602"/>
    <w:rsid w:val="0012509C"/>
    <w:rsid w:val="00126E4E"/>
    <w:rsid w:val="001277EA"/>
    <w:rsid w:val="0013095E"/>
    <w:rsid w:val="00130E73"/>
    <w:rsid w:val="00132D64"/>
    <w:rsid w:val="00132ED0"/>
    <w:rsid w:val="0013409F"/>
    <w:rsid w:val="00135FC4"/>
    <w:rsid w:val="00136167"/>
    <w:rsid w:val="00137093"/>
    <w:rsid w:val="00140556"/>
    <w:rsid w:val="00143D44"/>
    <w:rsid w:val="00147DDD"/>
    <w:rsid w:val="001518C6"/>
    <w:rsid w:val="0015406D"/>
    <w:rsid w:val="001546E5"/>
    <w:rsid w:val="00154B15"/>
    <w:rsid w:val="001565DE"/>
    <w:rsid w:val="001567C1"/>
    <w:rsid w:val="00156D01"/>
    <w:rsid w:val="00157553"/>
    <w:rsid w:val="00160DFF"/>
    <w:rsid w:val="001627B4"/>
    <w:rsid w:val="00163190"/>
    <w:rsid w:val="00163252"/>
    <w:rsid w:val="00163402"/>
    <w:rsid w:val="001636BA"/>
    <w:rsid w:val="00165AAB"/>
    <w:rsid w:val="00170C98"/>
    <w:rsid w:val="00172421"/>
    <w:rsid w:val="00174BED"/>
    <w:rsid w:val="00175D2B"/>
    <w:rsid w:val="0017609E"/>
    <w:rsid w:val="00177624"/>
    <w:rsid w:val="00177B0E"/>
    <w:rsid w:val="0018092B"/>
    <w:rsid w:val="00184B21"/>
    <w:rsid w:val="001851C6"/>
    <w:rsid w:val="0018670C"/>
    <w:rsid w:val="001918EC"/>
    <w:rsid w:val="0019240B"/>
    <w:rsid w:val="00192655"/>
    <w:rsid w:val="00193420"/>
    <w:rsid w:val="001A0896"/>
    <w:rsid w:val="001A1E79"/>
    <w:rsid w:val="001A3062"/>
    <w:rsid w:val="001A35B9"/>
    <w:rsid w:val="001A4517"/>
    <w:rsid w:val="001B1A2F"/>
    <w:rsid w:val="001B3828"/>
    <w:rsid w:val="001B57C7"/>
    <w:rsid w:val="001C2577"/>
    <w:rsid w:val="001C32FF"/>
    <w:rsid w:val="001C450F"/>
    <w:rsid w:val="001C5B45"/>
    <w:rsid w:val="001C6ED3"/>
    <w:rsid w:val="001D0A10"/>
    <w:rsid w:val="001D2BAE"/>
    <w:rsid w:val="001D329F"/>
    <w:rsid w:val="001D3746"/>
    <w:rsid w:val="001D63ED"/>
    <w:rsid w:val="001E1390"/>
    <w:rsid w:val="001E3DAD"/>
    <w:rsid w:val="001E484D"/>
    <w:rsid w:val="001E4BE7"/>
    <w:rsid w:val="001E4FF1"/>
    <w:rsid w:val="001E6B81"/>
    <w:rsid w:val="001F2732"/>
    <w:rsid w:val="001F2CF7"/>
    <w:rsid w:val="001F4AED"/>
    <w:rsid w:val="001F6C69"/>
    <w:rsid w:val="00202920"/>
    <w:rsid w:val="00203CA2"/>
    <w:rsid w:val="002047C6"/>
    <w:rsid w:val="00204CCD"/>
    <w:rsid w:val="0020534D"/>
    <w:rsid w:val="00205F70"/>
    <w:rsid w:val="002064DB"/>
    <w:rsid w:val="002071A6"/>
    <w:rsid w:val="002079F6"/>
    <w:rsid w:val="002105AB"/>
    <w:rsid w:val="002108BB"/>
    <w:rsid w:val="002109EE"/>
    <w:rsid w:val="00210E0F"/>
    <w:rsid w:val="00211FB0"/>
    <w:rsid w:val="0021618D"/>
    <w:rsid w:val="00220CEF"/>
    <w:rsid w:val="00223EDF"/>
    <w:rsid w:val="00224536"/>
    <w:rsid w:val="00226516"/>
    <w:rsid w:val="002277C2"/>
    <w:rsid w:val="002310A7"/>
    <w:rsid w:val="00231DF3"/>
    <w:rsid w:val="002328B2"/>
    <w:rsid w:val="00232B0E"/>
    <w:rsid w:val="00234AEE"/>
    <w:rsid w:val="00234E01"/>
    <w:rsid w:val="002362B5"/>
    <w:rsid w:val="002363BD"/>
    <w:rsid w:val="00240E6A"/>
    <w:rsid w:val="002418CF"/>
    <w:rsid w:val="002422AE"/>
    <w:rsid w:val="00243D2F"/>
    <w:rsid w:val="00244213"/>
    <w:rsid w:val="002458C1"/>
    <w:rsid w:val="00253F3A"/>
    <w:rsid w:val="00255D5D"/>
    <w:rsid w:val="00260011"/>
    <w:rsid w:val="002615BB"/>
    <w:rsid w:val="0026308C"/>
    <w:rsid w:val="00263BF2"/>
    <w:rsid w:val="0026570C"/>
    <w:rsid w:val="00266148"/>
    <w:rsid w:val="002661E1"/>
    <w:rsid w:val="002670E8"/>
    <w:rsid w:val="00267C40"/>
    <w:rsid w:val="00267C9F"/>
    <w:rsid w:val="002717D7"/>
    <w:rsid w:val="00271D48"/>
    <w:rsid w:val="00272E03"/>
    <w:rsid w:val="00273AF0"/>
    <w:rsid w:val="00276D13"/>
    <w:rsid w:val="00276F14"/>
    <w:rsid w:val="00277D8B"/>
    <w:rsid w:val="002806DC"/>
    <w:rsid w:val="0028101B"/>
    <w:rsid w:val="0028203C"/>
    <w:rsid w:val="00283AAC"/>
    <w:rsid w:val="0028419F"/>
    <w:rsid w:val="002864DD"/>
    <w:rsid w:val="002866BE"/>
    <w:rsid w:val="00290E6B"/>
    <w:rsid w:val="0029267F"/>
    <w:rsid w:val="00293B36"/>
    <w:rsid w:val="0029536F"/>
    <w:rsid w:val="00295A0A"/>
    <w:rsid w:val="00297458"/>
    <w:rsid w:val="002A0AF7"/>
    <w:rsid w:val="002A2132"/>
    <w:rsid w:val="002A2F39"/>
    <w:rsid w:val="002A3825"/>
    <w:rsid w:val="002A464B"/>
    <w:rsid w:val="002A4C87"/>
    <w:rsid w:val="002A594A"/>
    <w:rsid w:val="002A59C7"/>
    <w:rsid w:val="002A6083"/>
    <w:rsid w:val="002A7B1C"/>
    <w:rsid w:val="002B014F"/>
    <w:rsid w:val="002B0A6C"/>
    <w:rsid w:val="002B22A6"/>
    <w:rsid w:val="002B37FE"/>
    <w:rsid w:val="002B4156"/>
    <w:rsid w:val="002B4524"/>
    <w:rsid w:val="002B4EB4"/>
    <w:rsid w:val="002B5018"/>
    <w:rsid w:val="002B5D99"/>
    <w:rsid w:val="002B64D7"/>
    <w:rsid w:val="002C0DB8"/>
    <w:rsid w:val="002C12D9"/>
    <w:rsid w:val="002C2124"/>
    <w:rsid w:val="002C33F4"/>
    <w:rsid w:val="002C4FB8"/>
    <w:rsid w:val="002C5A46"/>
    <w:rsid w:val="002C5B58"/>
    <w:rsid w:val="002D0723"/>
    <w:rsid w:val="002D190D"/>
    <w:rsid w:val="002D31DF"/>
    <w:rsid w:val="002D4820"/>
    <w:rsid w:val="002D4F35"/>
    <w:rsid w:val="002D54DB"/>
    <w:rsid w:val="002D5BA3"/>
    <w:rsid w:val="002D6439"/>
    <w:rsid w:val="002D7995"/>
    <w:rsid w:val="002E3133"/>
    <w:rsid w:val="002E53CE"/>
    <w:rsid w:val="002F67F2"/>
    <w:rsid w:val="002F7649"/>
    <w:rsid w:val="002F7AE9"/>
    <w:rsid w:val="002F7BC0"/>
    <w:rsid w:val="00301990"/>
    <w:rsid w:val="00303762"/>
    <w:rsid w:val="00305DEF"/>
    <w:rsid w:val="00306324"/>
    <w:rsid w:val="00311013"/>
    <w:rsid w:val="00311B4B"/>
    <w:rsid w:val="003178AE"/>
    <w:rsid w:val="00321E05"/>
    <w:rsid w:val="00322F47"/>
    <w:rsid w:val="0032374A"/>
    <w:rsid w:val="0032537B"/>
    <w:rsid w:val="0032576E"/>
    <w:rsid w:val="00325E47"/>
    <w:rsid w:val="003261FF"/>
    <w:rsid w:val="00326ED0"/>
    <w:rsid w:val="0033230D"/>
    <w:rsid w:val="003328C3"/>
    <w:rsid w:val="0033357D"/>
    <w:rsid w:val="00334D5F"/>
    <w:rsid w:val="00335A16"/>
    <w:rsid w:val="0033616E"/>
    <w:rsid w:val="00336E1C"/>
    <w:rsid w:val="0033780F"/>
    <w:rsid w:val="00340327"/>
    <w:rsid w:val="003430FC"/>
    <w:rsid w:val="003436C0"/>
    <w:rsid w:val="00344DF1"/>
    <w:rsid w:val="0034549B"/>
    <w:rsid w:val="003504D5"/>
    <w:rsid w:val="00351A02"/>
    <w:rsid w:val="00351D4D"/>
    <w:rsid w:val="00352241"/>
    <w:rsid w:val="003547A7"/>
    <w:rsid w:val="00354C65"/>
    <w:rsid w:val="00357B89"/>
    <w:rsid w:val="003607DE"/>
    <w:rsid w:val="00361696"/>
    <w:rsid w:val="00362F90"/>
    <w:rsid w:val="00363DCF"/>
    <w:rsid w:val="00364391"/>
    <w:rsid w:val="0036461B"/>
    <w:rsid w:val="003646BB"/>
    <w:rsid w:val="0036599C"/>
    <w:rsid w:val="00366401"/>
    <w:rsid w:val="003669D2"/>
    <w:rsid w:val="00366A1E"/>
    <w:rsid w:val="003708FA"/>
    <w:rsid w:val="00370F0E"/>
    <w:rsid w:val="0037128B"/>
    <w:rsid w:val="00371817"/>
    <w:rsid w:val="00372E1F"/>
    <w:rsid w:val="003737A1"/>
    <w:rsid w:val="00373E2B"/>
    <w:rsid w:val="00374758"/>
    <w:rsid w:val="00374BE0"/>
    <w:rsid w:val="00380C5D"/>
    <w:rsid w:val="00380FD9"/>
    <w:rsid w:val="00382DE0"/>
    <w:rsid w:val="003830A6"/>
    <w:rsid w:val="00384C0C"/>
    <w:rsid w:val="00384E41"/>
    <w:rsid w:val="00386B45"/>
    <w:rsid w:val="00387BE9"/>
    <w:rsid w:val="0039059E"/>
    <w:rsid w:val="00391358"/>
    <w:rsid w:val="0039376C"/>
    <w:rsid w:val="00394976"/>
    <w:rsid w:val="003961CE"/>
    <w:rsid w:val="00397C56"/>
    <w:rsid w:val="003A21B5"/>
    <w:rsid w:val="003A3C20"/>
    <w:rsid w:val="003A441C"/>
    <w:rsid w:val="003A5AEF"/>
    <w:rsid w:val="003A5BD6"/>
    <w:rsid w:val="003B06A2"/>
    <w:rsid w:val="003B0C20"/>
    <w:rsid w:val="003B41C3"/>
    <w:rsid w:val="003B6345"/>
    <w:rsid w:val="003B6B94"/>
    <w:rsid w:val="003C092F"/>
    <w:rsid w:val="003C0DD5"/>
    <w:rsid w:val="003C1E46"/>
    <w:rsid w:val="003C3E23"/>
    <w:rsid w:val="003C6037"/>
    <w:rsid w:val="003C6BC2"/>
    <w:rsid w:val="003C7856"/>
    <w:rsid w:val="003C7897"/>
    <w:rsid w:val="003C7BA0"/>
    <w:rsid w:val="003D0568"/>
    <w:rsid w:val="003D0FEC"/>
    <w:rsid w:val="003D2A86"/>
    <w:rsid w:val="003D3239"/>
    <w:rsid w:val="003D5B89"/>
    <w:rsid w:val="003D7788"/>
    <w:rsid w:val="003E3BFB"/>
    <w:rsid w:val="003E4379"/>
    <w:rsid w:val="003E497A"/>
    <w:rsid w:val="003E52A5"/>
    <w:rsid w:val="003E5F79"/>
    <w:rsid w:val="003E7D35"/>
    <w:rsid w:val="003F19A8"/>
    <w:rsid w:val="003F1EA9"/>
    <w:rsid w:val="003F3C03"/>
    <w:rsid w:val="003F45C4"/>
    <w:rsid w:val="003F6021"/>
    <w:rsid w:val="003F6E54"/>
    <w:rsid w:val="00400655"/>
    <w:rsid w:val="004020A8"/>
    <w:rsid w:val="00404A58"/>
    <w:rsid w:val="00405005"/>
    <w:rsid w:val="004060BA"/>
    <w:rsid w:val="00410330"/>
    <w:rsid w:val="0041073C"/>
    <w:rsid w:val="00410B1F"/>
    <w:rsid w:val="00411FC2"/>
    <w:rsid w:val="00413B51"/>
    <w:rsid w:val="00414B90"/>
    <w:rsid w:val="004164BF"/>
    <w:rsid w:val="00417B50"/>
    <w:rsid w:val="00420C16"/>
    <w:rsid w:val="004227F8"/>
    <w:rsid w:val="0042544B"/>
    <w:rsid w:val="00425ACC"/>
    <w:rsid w:val="004262B3"/>
    <w:rsid w:val="0043092F"/>
    <w:rsid w:val="004319D7"/>
    <w:rsid w:val="00431A2B"/>
    <w:rsid w:val="00432889"/>
    <w:rsid w:val="004328B2"/>
    <w:rsid w:val="00433909"/>
    <w:rsid w:val="00433949"/>
    <w:rsid w:val="004344ED"/>
    <w:rsid w:val="00435D38"/>
    <w:rsid w:val="00440697"/>
    <w:rsid w:val="0044079E"/>
    <w:rsid w:val="00440BAC"/>
    <w:rsid w:val="00441B89"/>
    <w:rsid w:val="00442033"/>
    <w:rsid w:val="00442A8B"/>
    <w:rsid w:val="004433FE"/>
    <w:rsid w:val="0044433E"/>
    <w:rsid w:val="004452CC"/>
    <w:rsid w:val="00446EFA"/>
    <w:rsid w:val="00447427"/>
    <w:rsid w:val="004501F3"/>
    <w:rsid w:val="00451281"/>
    <w:rsid w:val="0045620C"/>
    <w:rsid w:val="0045737E"/>
    <w:rsid w:val="00460243"/>
    <w:rsid w:val="00460C19"/>
    <w:rsid w:val="00461CB9"/>
    <w:rsid w:val="00465B3C"/>
    <w:rsid w:val="00470004"/>
    <w:rsid w:val="00473729"/>
    <w:rsid w:val="00474F61"/>
    <w:rsid w:val="004750F8"/>
    <w:rsid w:val="00475AEE"/>
    <w:rsid w:val="00476983"/>
    <w:rsid w:val="00483467"/>
    <w:rsid w:val="004854FD"/>
    <w:rsid w:val="00485943"/>
    <w:rsid w:val="00487861"/>
    <w:rsid w:val="004902B6"/>
    <w:rsid w:val="00490E21"/>
    <w:rsid w:val="004916E9"/>
    <w:rsid w:val="00491AA4"/>
    <w:rsid w:val="00491E16"/>
    <w:rsid w:val="0049217D"/>
    <w:rsid w:val="00492867"/>
    <w:rsid w:val="00493241"/>
    <w:rsid w:val="004945C2"/>
    <w:rsid w:val="00494AD1"/>
    <w:rsid w:val="004965DD"/>
    <w:rsid w:val="004A03D4"/>
    <w:rsid w:val="004A2789"/>
    <w:rsid w:val="004A418C"/>
    <w:rsid w:val="004A5E92"/>
    <w:rsid w:val="004A6375"/>
    <w:rsid w:val="004A6AC8"/>
    <w:rsid w:val="004A6AF3"/>
    <w:rsid w:val="004A7CD6"/>
    <w:rsid w:val="004B232D"/>
    <w:rsid w:val="004B4A76"/>
    <w:rsid w:val="004B559F"/>
    <w:rsid w:val="004B614F"/>
    <w:rsid w:val="004C1A05"/>
    <w:rsid w:val="004C2937"/>
    <w:rsid w:val="004C2D0D"/>
    <w:rsid w:val="004C4EBB"/>
    <w:rsid w:val="004C60E9"/>
    <w:rsid w:val="004C6AA1"/>
    <w:rsid w:val="004C6EC3"/>
    <w:rsid w:val="004D0C2D"/>
    <w:rsid w:val="004D0CA5"/>
    <w:rsid w:val="004D39F3"/>
    <w:rsid w:val="004D57B3"/>
    <w:rsid w:val="004D5A4A"/>
    <w:rsid w:val="004D6875"/>
    <w:rsid w:val="004E080A"/>
    <w:rsid w:val="004E0B5E"/>
    <w:rsid w:val="004E3BA1"/>
    <w:rsid w:val="004E4342"/>
    <w:rsid w:val="004E6E1B"/>
    <w:rsid w:val="004E726E"/>
    <w:rsid w:val="004E7E56"/>
    <w:rsid w:val="004F1230"/>
    <w:rsid w:val="004F4593"/>
    <w:rsid w:val="004F4877"/>
    <w:rsid w:val="004F4FE9"/>
    <w:rsid w:val="004F5139"/>
    <w:rsid w:val="004F6EE4"/>
    <w:rsid w:val="004F74DE"/>
    <w:rsid w:val="005005C9"/>
    <w:rsid w:val="00504470"/>
    <w:rsid w:val="005050B6"/>
    <w:rsid w:val="00507D18"/>
    <w:rsid w:val="00510456"/>
    <w:rsid w:val="0051045B"/>
    <w:rsid w:val="00511654"/>
    <w:rsid w:val="00512CD0"/>
    <w:rsid w:val="005138E0"/>
    <w:rsid w:val="00513F81"/>
    <w:rsid w:val="00514EC0"/>
    <w:rsid w:val="00515CA7"/>
    <w:rsid w:val="00515D54"/>
    <w:rsid w:val="00517783"/>
    <w:rsid w:val="0052050D"/>
    <w:rsid w:val="00521600"/>
    <w:rsid w:val="00522544"/>
    <w:rsid w:val="005244EA"/>
    <w:rsid w:val="00525314"/>
    <w:rsid w:val="00527501"/>
    <w:rsid w:val="00530610"/>
    <w:rsid w:val="00536390"/>
    <w:rsid w:val="005376B7"/>
    <w:rsid w:val="005409A3"/>
    <w:rsid w:val="005463F1"/>
    <w:rsid w:val="0055028D"/>
    <w:rsid w:val="00552657"/>
    <w:rsid w:val="00553983"/>
    <w:rsid w:val="00555394"/>
    <w:rsid w:val="00560BEA"/>
    <w:rsid w:val="00560C2C"/>
    <w:rsid w:val="00562D86"/>
    <w:rsid w:val="00562E26"/>
    <w:rsid w:val="00562F5A"/>
    <w:rsid w:val="0056328C"/>
    <w:rsid w:val="00564C29"/>
    <w:rsid w:val="00566D3A"/>
    <w:rsid w:val="00567055"/>
    <w:rsid w:val="005673F1"/>
    <w:rsid w:val="00571C2D"/>
    <w:rsid w:val="00572900"/>
    <w:rsid w:val="005762C2"/>
    <w:rsid w:val="00584838"/>
    <w:rsid w:val="005852A5"/>
    <w:rsid w:val="00586687"/>
    <w:rsid w:val="00586E4D"/>
    <w:rsid w:val="005926CF"/>
    <w:rsid w:val="005927FF"/>
    <w:rsid w:val="00592B5C"/>
    <w:rsid w:val="0059588B"/>
    <w:rsid w:val="00595D5B"/>
    <w:rsid w:val="00597AED"/>
    <w:rsid w:val="005A7B84"/>
    <w:rsid w:val="005A7D3B"/>
    <w:rsid w:val="005B0124"/>
    <w:rsid w:val="005B36E3"/>
    <w:rsid w:val="005B39CA"/>
    <w:rsid w:val="005B3B8E"/>
    <w:rsid w:val="005B49AB"/>
    <w:rsid w:val="005B4FE9"/>
    <w:rsid w:val="005B60AE"/>
    <w:rsid w:val="005B7E53"/>
    <w:rsid w:val="005C0771"/>
    <w:rsid w:val="005C53A9"/>
    <w:rsid w:val="005C626C"/>
    <w:rsid w:val="005C6319"/>
    <w:rsid w:val="005C781D"/>
    <w:rsid w:val="005D28C9"/>
    <w:rsid w:val="005D3A58"/>
    <w:rsid w:val="005D42F4"/>
    <w:rsid w:val="005D51B9"/>
    <w:rsid w:val="005D5BF2"/>
    <w:rsid w:val="005D6C18"/>
    <w:rsid w:val="005E1E8F"/>
    <w:rsid w:val="005E7168"/>
    <w:rsid w:val="005E7A88"/>
    <w:rsid w:val="005F058E"/>
    <w:rsid w:val="005F0B02"/>
    <w:rsid w:val="005F3F28"/>
    <w:rsid w:val="005F4D8B"/>
    <w:rsid w:val="006024D1"/>
    <w:rsid w:val="00604174"/>
    <w:rsid w:val="00604E5C"/>
    <w:rsid w:val="00605F26"/>
    <w:rsid w:val="006079B1"/>
    <w:rsid w:val="006108CE"/>
    <w:rsid w:val="00611CCF"/>
    <w:rsid w:val="0061545F"/>
    <w:rsid w:val="006157EE"/>
    <w:rsid w:val="00616063"/>
    <w:rsid w:val="00617092"/>
    <w:rsid w:val="00617897"/>
    <w:rsid w:val="00620B8D"/>
    <w:rsid w:val="00621101"/>
    <w:rsid w:val="00621684"/>
    <w:rsid w:val="00622E63"/>
    <w:rsid w:val="0062305A"/>
    <w:rsid w:val="0062324C"/>
    <w:rsid w:val="00625F4E"/>
    <w:rsid w:val="00626179"/>
    <w:rsid w:val="006324C5"/>
    <w:rsid w:val="00632789"/>
    <w:rsid w:val="00632CFD"/>
    <w:rsid w:val="0063349A"/>
    <w:rsid w:val="00635366"/>
    <w:rsid w:val="006367C3"/>
    <w:rsid w:val="00636DDE"/>
    <w:rsid w:val="006420F9"/>
    <w:rsid w:val="006456E3"/>
    <w:rsid w:val="006469BE"/>
    <w:rsid w:val="00646AC4"/>
    <w:rsid w:val="006501CE"/>
    <w:rsid w:val="006502B8"/>
    <w:rsid w:val="006504C0"/>
    <w:rsid w:val="00650631"/>
    <w:rsid w:val="00650C9D"/>
    <w:rsid w:val="0065313B"/>
    <w:rsid w:val="00656CC7"/>
    <w:rsid w:val="00656E5F"/>
    <w:rsid w:val="00657A2E"/>
    <w:rsid w:val="006617A1"/>
    <w:rsid w:val="0066196F"/>
    <w:rsid w:val="00664163"/>
    <w:rsid w:val="00664ED3"/>
    <w:rsid w:val="00664EED"/>
    <w:rsid w:val="006651B1"/>
    <w:rsid w:val="00665981"/>
    <w:rsid w:val="00667A7C"/>
    <w:rsid w:val="00667DCF"/>
    <w:rsid w:val="00670F72"/>
    <w:rsid w:val="006724A7"/>
    <w:rsid w:val="006730FF"/>
    <w:rsid w:val="00673CD4"/>
    <w:rsid w:val="00673E6C"/>
    <w:rsid w:val="006757A7"/>
    <w:rsid w:val="006773F2"/>
    <w:rsid w:val="00681084"/>
    <w:rsid w:val="00681E34"/>
    <w:rsid w:val="00683393"/>
    <w:rsid w:val="00683409"/>
    <w:rsid w:val="0068352B"/>
    <w:rsid w:val="00686CA5"/>
    <w:rsid w:val="00691671"/>
    <w:rsid w:val="00692C48"/>
    <w:rsid w:val="00694262"/>
    <w:rsid w:val="006A0507"/>
    <w:rsid w:val="006A2948"/>
    <w:rsid w:val="006A303E"/>
    <w:rsid w:val="006A3B37"/>
    <w:rsid w:val="006A5C21"/>
    <w:rsid w:val="006B03E1"/>
    <w:rsid w:val="006B4895"/>
    <w:rsid w:val="006B6D02"/>
    <w:rsid w:val="006B709C"/>
    <w:rsid w:val="006B727F"/>
    <w:rsid w:val="006C18A1"/>
    <w:rsid w:val="006C2C92"/>
    <w:rsid w:val="006C34B6"/>
    <w:rsid w:val="006C4D07"/>
    <w:rsid w:val="006C5BAE"/>
    <w:rsid w:val="006C5FF7"/>
    <w:rsid w:val="006C623B"/>
    <w:rsid w:val="006C67E7"/>
    <w:rsid w:val="006D41AC"/>
    <w:rsid w:val="006D784F"/>
    <w:rsid w:val="006D7951"/>
    <w:rsid w:val="006D7E9F"/>
    <w:rsid w:val="006D7F1B"/>
    <w:rsid w:val="006E4581"/>
    <w:rsid w:val="006E490E"/>
    <w:rsid w:val="006E4A0D"/>
    <w:rsid w:val="006E557E"/>
    <w:rsid w:val="006F0A57"/>
    <w:rsid w:val="006F1F7F"/>
    <w:rsid w:val="006F247C"/>
    <w:rsid w:val="006F39A5"/>
    <w:rsid w:val="006F4367"/>
    <w:rsid w:val="006F4B3A"/>
    <w:rsid w:val="006F7092"/>
    <w:rsid w:val="007005CB"/>
    <w:rsid w:val="00702775"/>
    <w:rsid w:val="007038FC"/>
    <w:rsid w:val="007047C6"/>
    <w:rsid w:val="00704AE9"/>
    <w:rsid w:val="00704D2C"/>
    <w:rsid w:val="007063E5"/>
    <w:rsid w:val="007072B6"/>
    <w:rsid w:val="00707DC7"/>
    <w:rsid w:val="00707E6D"/>
    <w:rsid w:val="00711144"/>
    <w:rsid w:val="00711266"/>
    <w:rsid w:val="00713A4F"/>
    <w:rsid w:val="00713D8D"/>
    <w:rsid w:val="00717606"/>
    <w:rsid w:val="00717B2F"/>
    <w:rsid w:val="00721162"/>
    <w:rsid w:val="007219A1"/>
    <w:rsid w:val="00721F97"/>
    <w:rsid w:val="00722B88"/>
    <w:rsid w:val="00723B99"/>
    <w:rsid w:val="00723FF0"/>
    <w:rsid w:val="0072503E"/>
    <w:rsid w:val="007250C6"/>
    <w:rsid w:val="007263CF"/>
    <w:rsid w:val="007269DD"/>
    <w:rsid w:val="0072735C"/>
    <w:rsid w:val="00727B22"/>
    <w:rsid w:val="00727C02"/>
    <w:rsid w:val="00730A1A"/>
    <w:rsid w:val="00731171"/>
    <w:rsid w:val="00731A1C"/>
    <w:rsid w:val="007329F0"/>
    <w:rsid w:val="00733A01"/>
    <w:rsid w:val="00737DD9"/>
    <w:rsid w:val="007405E3"/>
    <w:rsid w:val="0074095D"/>
    <w:rsid w:val="00741670"/>
    <w:rsid w:val="00741A7D"/>
    <w:rsid w:val="0074203D"/>
    <w:rsid w:val="007461D1"/>
    <w:rsid w:val="00746580"/>
    <w:rsid w:val="007469A8"/>
    <w:rsid w:val="007469E4"/>
    <w:rsid w:val="00746D10"/>
    <w:rsid w:val="00747E0B"/>
    <w:rsid w:val="00757B6B"/>
    <w:rsid w:val="00757F64"/>
    <w:rsid w:val="00760DAF"/>
    <w:rsid w:val="007611A2"/>
    <w:rsid w:val="007617BA"/>
    <w:rsid w:val="0076214A"/>
    <w:rsid w:val="00762A2A"/>
    <w:rsid w:val="00762AA6"/>
    <w:rsid w:val="007631E2"/>
    <w:rsid w:val="0076371F"/>
    <w:rsid w:val="00763AEA"/>
    <w:rsid w:val="0076467F"/>
    <w:rsid w:val="00766B5E"/>
    <w:rsid w:val="00767BC6"/>
    <w:rsid w:val="00771E04"/>
    <w:rsid w:val="0077487E"/>
    <w:rsid w:val="00777E85"/>
    <w:rsid w:val="00781600"/>
    <w:rsid w:val="00781C3F"/>
    <w:rsid w:val="00782699"/>
    <w:rsid w:val="00782B6D"/>
    <w:rsid w:val="007833FD"/>
    <w:rsid w:val="007844BD"/>
    <w:rsid w:val="00785571"/>
    <w:rsid w:val="0078741A"/>
    <w:rsid w:val="00787F5B"/>
    <w:rsid w:val="00790009"/>
    <w:rsid w:val="00790AA1"/>
    <w:rsid w:val="00791997"/>
    <w:rsid w:val="00791A5D"/>
    <w:rsid w:val="007924A4"/>
    <w:rsid w:val="00792764"/>
    <w:rsid w:val="00792EFD"/>
    <w:rsid w:val="007935D0"/>
    <w:rsid w:val="007936AE"/>
    <w:rsid w:val="007940FB"/>
    <w:rsid w:val="00796A47"/>
    <w:rsid w:val="007A0150"/>
    <w:rsid w:val="007A04D0"/>
    <w:rsid w:val="007A13E7"/>
    <w:rsid w:val="007A1E8A"/>
    <w:rsid w:val="007A2E07"/>
    <w:rsid w:val="007A3419"/>
    <w:rsid w:val="007A3E98"/>
    <w:rsid w:val="007A4BC1"/>
    <w:rsid w:val="007A5C41"/>
    <w:rsid w:val="007A6510"/>
    <w:rsid w:val="007A70C6"/>
    <w:rsid w:val="007A7581"/>
    <w:rsid w:val="007A7B1D"/>
    <w:rsid w:val="007B1E4F"/>
    <w:rsid w:val="007B30DA"/>
    <w:rsid w:val="007B3896"/>
    <w:rsid w:val="007B5682"/>
    <w:rsid w:val="007B5EF1"/>
    <w:rsid w:val="007B5F7F"/>
    <w:rsid w:val="007B7A62"/>
    <w:rsid w:val="007C217A"/>
    <w:rsid w:val="007C3448"/>
    <w:rsid w:val="007C3D9F"/>
    <w:rsid w:val="007C44DD"/>
    <w:rsid w:val="007C4EBB"/>
    <w:rsid w:val="007C518A"/>
    <w:rsid w:val="007C538A"/>
    <w:rsid w:val="007C53F3"/>
    <w:rsid w:val="007C5C5C"/>
    <w:rsid w:val="007C6C22"/>
    <w:rsid w:val="007C6E4E"/>
    <w:rsid w:val="007D11A8"/>
    <w:rsid w:val="007D4472"/>
    <w:rsid w:val="007D4BEF"/>
    <w:rsid w:val="007D5C54"/>
    <w:rsid w:val="007D6FC7"/>
    <w:rsid w:val="007E6168"/>
    <w:rsid w:val="007E6C22"/>
    <w:rsid w:val="007F0E30"/>
    <w:rsid w:val="007F1D8C"/>
    <w:rsid w:val="007F25E2"/>
    <w:rsid w:val="007F45B4"/>
    <w:rsid w:val="007F4C0A"/>
    <w:rsid w:val="007F5970"/>
    <w:rsid w:val="007F5DE4"/>
    <w:rsid w:val="007F700F"/>
    <w:rsid w:val="007F7EA2"/>
    <w:rsid w:val="0080054F"/>
    <w:rsid w:val="00800B1A"/>
    <w:rsid w:val="0080444F"/>
    <w:rsid w:val="00804F6D"/>
    <w:rsid w:val="00805475"/>
    <w:rsid w:val="008057F8"/>
    <w:rsid w:val="00805A54"/>
    <w:rsid w:val="00807D2F"/>
    <w:rsid w:val="00811F90"/>
    <w:rsid w:val="00811FD9"/>
    <w:rsid w:val="00812B1B"/>
    <w:rsid w:val="00812D7E"/>
    <w:rsid w:val="00814FB5"/>
    <w:rsid w:val="00817B99"/>
    <w:rsid w:val="00817F56"/>
    <w:rsid w:val="0082184F"/>
    <w:rsid w:val="0082275C"/>
    <w:rsid w:val="00824262"/>
    <w:rsid w:val="00824DDF"/>
    <w:rsid w:val="008257FC"/>
    <w:rsid w:val="0083111F"/>
    <w:rsid w:val="008311B6"/>
    <w:rsid w:val="0083419E"/>
    <w:rsid w:val="008342A7"/>
    <w:rsid w:val="0083523B"/>
    <w:rsid w:val="00835435"/>
    <w:rsid w:val="00835A7F"/>
    <w:rsid w:val="00835C10"/>
    <w:rsid w:val="008369DA"/>
    <w:rsid w:val="00836F72"/>
    <w:rsid w:val="00840762"/>
    <w:rsid w:val="008413CB"/>
    <w:rsid w:val="00841CD9"/>
    <w:rsid w:val="0084215B"/>
    <w:rsid w:val="00845DC7"/>
    <w:rsid w:val="008521A0"/>
    <w:rsid w:val="008535FF"/>
    <w:rsid w:val="00854C27"/>
    <w:rsid w:val="00854F03"/>
    <w:rsid w:val="00855E5B"/>
    <w:rsid w:val="00855EB0"/>
    <w:rsid w:val="00855F0E"/>
    <w:rsid w:val="008568C3"/>
    <w:rsid w:val="00860916"/>
    <w:rsid w:val="00861854"/>
    <w:rsid w:val="00861C74"/>
    <w:rsid w:val="0086258C"/>
    <w:rsid w:val="00862E9D"/>
    <w:rsid w:val="00863564"/>
    <w:rsid w:val="008642E5"/>
    <w:rsid w:val="00864AEF"/>
    <w:rsid w:val="00865CDF"/>
    <w:rsid w:val="00866C31"/>
    <w:rsid w:val="008707C5"/>
    <w:rsid w:val="00870E22"/>
    <w:rsid w:val="008731F4"/>
    <w:rsid w:val="008735A7"/>
    <w:rsid w:val="00874A9E"/>
    <w:rsid w:val="00875E8F"/>
    <w:rsid w:val="00877D85"/>
    <w:rsid w:val="00877F67"/>
    <w:rsid w:val="00882A57"/>
    <w:rsid w:val="0088368B"/>
    <w:rsid w:val="00885228"/>
    <w:rsid w:val="00886042"/>
    <w:rsid w:val="008862E3"/>
    <w:rsid w:val="0089486B"/>
    <w:rsid w:val="00894E5F"/>
    <w:rsid w:val="0089514F"/>
    <w:rsid w:val="00895D1A"/>
    <w:rsid w:val="00895FCC"/>
    <w:rsid w:val="008A034F"/>
    <w:rsid w:val="008A149B"/>
    <w:rsid w:val="008A2A55"/>
    <w:rsid w:val="008A2AEC"/>
    <w:rsid w:val="008A4140"/>
    <w:rsid w:val="008A6753"/>
    <w:rsid w:val="008A6E4C"/>
    <w:rsid w:val="008A7462"/>
    <w:rsid w:val="008A7A4F"/>
    <w:rsid w:val="008A7C28"/>
    <w:rsid w:val="008B09FB"/>
    <w:rsid w:val="008B0F2F"/>
    <w:rsid w:val="008B1CE0"/>
    <w:rsid w:val="008B2E3A"/>
    <w:rsid w:val="008B2F8C"/>
    <w:rsid w:val="008B2FBF"/>
    <w:rsid w:val="008B40CF"/>
    <w:rsid w:val="008B4BED"/>
    <w:rsid w:val="008C0AAF"/>
    <w:rsid w:val="008C0BBC"/>
    <w:rsid w:val="008C0D72"/>
    <w:rsid w:val="008C33C3"/>
    <w:rsid w:val="008C49A4"/>
    <w:rsid w:val="008C7BC3"/>
    <w:rsid w:val="008D067F"/>
    <w:rsid w:val="008D0D6D"/>
    <w:rsid w:val="008D0F2E"/>
    <w:rsid w:val="008D2510"/>
    <w:rsid w:val="008D3294"/>
    <w:rsid w:val="008E0E91"/>
    <w:rsid w:val="008E15D8"/>
    <w:rsid w:val="008E1680"/>
    <w:rsid w:val="008E24A8"/>
    <w:rsid w:val="008E2CEA"/>
    <w:rsid w:val="008E3E30"/>
    <w:rsid w:val="008F4D11"/>
    <w:rsid w:val="008F5992"/>
    <w:rsid w:val="008F5999"/>
    <w:rsid w:val="008F6997"/>
    <w:rsid w:val="008F6B84"/>
    <w:rsid w:val="008F6D2B"/>
    <w:rsid w:val="008F6F78"/>
    <w:rsid w:val="008F7C95"/>
    <w:rsid w:val="00901064"/>
    <w:rsid w:val="00901B7D"/>
    <w:rsid w:val="0090202D"/>
    <w:rsid w:val="00902659"/>
    <w:rsid w:val="009073B7"/>
    <w:rsid w:val="009140B8"/>
    <w:rsid w:val="009161F9"/>
    <w:rsid w:val="00917B9F"/>
    <w:rsid w:val="00921FB9"/>
    <w:rsid w:val="00924F1F"/>
    <w:rsid w:val="00925A0F"/>
    <w:rsid w:val="0092770A"/>
    <w:rsid w:val="009303A6"/>
    <w:rsid w:val="00930DA1"/>
    <w:rsid w:val="00932150"/>
    <w:rsid w:val="00934E24"/>
    <w:rsid w:val="009358B4"/>
    <w:rsid w:val="00936A24"/>
    <w:rsid w:val="00936A8D"/>
    <w:rsid w:val="009373E8"/>
    <w:rsid w:val="00937FEB"/>
    <w:rsid w:val="00942783"/>
    <w:rsid w:val="00943630"/>
    <w:rsid w:val="00943D57"/>
    <w:rsid w:val="009443EE"/>
    <w:rsid w:val="00944C11"/>
    <w:rsid w:val="00945D6D"/>
    <w:rsid w:val="009467E9"/>
    <w:rsid w:val="0094715C"/>
    <w:rsid w:val="009502CD"/>
    <w:rsid w:val="00951795"/>
    <w:rsid w:val="00951AE8"/>
    <w:rsid w:val="00951B94"/>
    <w:rsid w:val="0095276F"/>
    <w:rsid w:val="0095407A"/>
    <w:rsid w:val="0095438D"/>
    <w:rsid w:val="009560A1"/>
    <w:rsid w:val="00961017"/>
    <w:rsid w:val="00964D7B"/>
    <w:rsid w:val="00967207"/>
    <w:rsid w:val="0097244C"/>
    <w:rsid w:val="00972589"/>
    <w:rsid w:val="00973EF8"/>
    <w:rsid w:val="0097503E"/>
    <w:rsid w:val="00980196"/>
    <w:rsid w:val="00980200"/>
    <w:rsid w:val="00980344"/>
    <w:rsid w:val="00983283"/>
    <w:rsid w:val="009839DF"/>
    <w:rsid w:val="0098534B"/>
    <w:rsid w:val="0098595A"/>
    <w:rsid w:val="00986F5D"/>
    <w:rsid w:val="00990B01"/>
    <w:rsid w:val="00990FE9"/>
    <w:rsid w:val="009940B4"/>
    <w:rsid w:val="009947A1"/>
    <w:rsid w:val="00996F4C"/>
    <w:rsid w:val="00997D9E"/>
    <w:rsid w:val="009A4E37"/>
    <w:rsid w:val="009A78EE"/>
    <w:rsid w:val="009B0BAC"/>
    <w:rsid w:val="009B2AB9"/>
    <w:rsid w:val="009B34C7"/>
    <w:rsid w:val="009B3BB9"/>
    <w:rsid w:val="009B5936"/>
    <w:rsid w:val="009B6875"/>
    <w:rsid w:val="009B7C41"/>
    <w:rsid w:val="009C441B"/>
    <w:rsid w:val="009C4B5D"/>
    <w:rsid w:val="009C5303"/>
    <w:rsid w:val="009C65D5"/>
    <w:rsid w:val="009D104E"/>
    <w:rsid w:val="009D302D"/>
    <w:rsid w:val="009D5162"/>
    <w:rsid w:val="009D6DCF"/>
    <w:rsid w:val="009E173C"/>
    <w:rsid w:val="009E452F"/>
    <w:rsid w:val="009E4A40"/>
    <w:rsid w:val="009E5450"/>
    <w:rsid w:val="009F305C"/>
    <w:rsid w:val="009F34B9"/>
    <w:rsid w:val="009F5965"/>
    <w:rsid w:val="009F74B3"/>
    <w:rsid w:val="00A00B9B"/>
    <w:rsid w:val="00A02666"/>
    <w:rsid w:val="00A04B8C"/>
    <w:rsid w:val="00A05875"/>
    <w:rsid w:val="00A05F77"/>
    <w:rsid w:val="00A06F0C"/>
    <w:rsid w:val="00A10B0C"/>
    <w:rsid w:val="00A10B70"/>
    <w:rsid w:val="00A1396B"/>
    <w:rsid w:val="00A146D0"/>
    <w:rsid w:val="00A15010"/>
    <w:rsid w:val="00A1539B"/>
    <w:rsid w:val="00A157C6"/>
    <w:rsid w:val="00A15A5E"/>
    <w:rsid w:val="00A17F60"/>
    <w:rsid w:val="00A2089F"/>
    <w:rsid w:val="00A215C3"/>
    <w:rsid w:val="00A23260"/>
    <w:rsid w:val="00A24E87"/>
    <w:rsid w:val="00A2502F"/>
    <w:rsid w:val="00A26007"/>
    <w:rsid w:val="00A306EF"/>
    <w:rsid w:val="00A32B4F"/>
    <w:rsid w:val="00A33F1F"/>
    <w:rsid w:val="00A35A95"/>
    <w:rsid w:val="00A3668D"/>
    <w:rsid w:val="00A37F0A"/>
    <w:rsid w:val="00A40BA8"/>
    <w:rsid w:val="00A42830"/>
    <w:rsid w:val="00A43691"/>
    <w:rsid w:val="00A43D30"/>
    <w:rsid w:val="00A44268"/>
    <w:rsid w:val="00A44285"/>
    <w:rsid w:val="00A51061"/>
    <w:rsid w:val="00A51535"/>
    <w:rsid w:val="00A5224B"/>
    <w:rsid w:val="00A52E75"/>
    <w:rsid w:val="00A5356A"/>
    <w:rsid w:val="00A53CBA"/>
    <w:rsid w:val="00A54C04"/>
    <w:rsid w:val="00A556F3"/>
    <w:rsid w:val="00A57356"/>
    <w:rsid w:val="00A57C3A"/>
    <w:rsid w:val="00A612C2"/>
    <w:rsid w:val="00A64BE5"/>
    <w:rsid w:val="00A65B04"/>
    <w:rsid w:val="00A65B0D"/>
    <w:rsid w:val="00A65BF1"/>
    <w:rsid w:val="00A6608A"/>
    <w:rsid w:val="00A669AE"/>
    <w:rsid w:val="00A66B79"/>
    <w:rsid w:val="00A66E37"/>
    <w:rsid w:val="00A70900"/>
    <w:rsid w:val="00A7149B"/>
    <w:rsid w:val="00A73738"/>
    <w:rsid w:val="00A74D92"/>
    <w:rsid w:val="00A77E10"/>
    <w:rsid w:val="00A80DD5"/>
    <w:rsid w:val="00A81357"/>
    <w:rsid w:val="00A819DB"/>
    <w:rsid w:val="00A86BA6"/>
    <w:rsid w:val="00A9010C"/>
    <w:rsid w:val="00A90198"/>
    <w:rsid w:val="00A942CF"/>
    <w:rsid w:val="00A9612F"/>
    <w:rsid w:val="00A96FEC"/>
    <w:rsid w:val="00AA01CB"/>
    <w:rsid w:val="00AA07F4"/>
    <w:rsid w:val="00AA1DA3"/>
    <w:rsid w:val="00AA27B1"/>
    <w:rsid w:val="00AA30ED"/>
    <w:rsid w:val="00AA3743"/>
    <w:rsid w:val="00AA41F0"/>
    <w:rsid w:val="00AA48BE"/>
    <w:rsid w:val="00AA526C"/>
    <w:rsid w:val="00AA576E"/>
    <w:rsid w:val="00AA63C4"/>
    <w:rsid w:val="00AA70F7"/>
    <w:rsid w:val="00AB0AA4"/>
    <w:rsid w:val="00AB135B"/>
    <w:rsid w:val="00AB1BB2"/>
    <w:rsid w:val="00AB29EC"/>
    <w:rsid w:val="00AB3F26"/>
    <w:rsid w:val="00AB4467"/>
    <w:rsid w:val="00AB52CE"/>
    <w:rsid w:val="00AB62D8"/>
    <w:rsid w:val="00AB72A2"/>
    <w:rsid w:val="00AB79C1"/>
    <w:rsid w:val="00AC0BFB"/>
    <w:rsid w:val="00AC13F6"/>
    <w:rsid w:val="00AC1F4F"/>
    <w:rsid w:val="00AC3B3E"/>
    <w:rsid w:val="00AC3CC7"/>
    <w:rsid w:val="00AC58BC"/>
    <w:rsid w:val="00AC6123"/>
    <w:rsid w:val="00AC6995"/>
    <w:rsid w:val="00AC79B1"/>
    <w:rsid w:val="00AD025C"/>
    <w:rsid w:val="00AD053D"/>
    <w:rsid w:val="00AD2347"/>
    <w:rsid w:val="00AD3DC2"/>
    <w:rsid w:val="00AD4B25"/>
    <w:rsid w:val="00AD5D33"/>
    <w:rsid w:val="00AE1C79"/>
    <w:rsid w:val="00AE2EFE"/>
    <w:rsid w:val="00AE47DC"/>
    <w:rsid w:val="00AE4EEA"/>
    <w:rsid w:val="00AE4F0D"/>
    <w:rsid w:val="00AE51E8"/>
    <w:rsid w:val="00AE6315"/>
    <w:rsid w:val="00AE6A81"/>
    <w:rsid w:val="00AF0AD3"/>
    <w:rsid w:val="00AF2CF1"/>
    <w:rsid w:val="00AF2ED0"/>
    <w:rsid w:val="00AF2FE7"/>
    <w:rsid w:val="00AF469E"/>
    <w:rsid w:val="00AF46FA"/>
    <w:rsid w:val="00AF516E"/>
    <w:rsid w:val="00AF52CC"/>
    <w:rsid w:val="00AF5381"/>
    <w:rsid w:val="00AF5E0B"/>
    <w:rsid w:val="00B02890"/>
    <w:rsid w:val="00B04075"/>
    <w:rsid w:val="00B04F86"/>
    <w:rsid w:val="00B0654C"/>
    <w:rsid w:val="00B066F5"/>
    <w:rsid w:val="00B07036"/>
    <w:rsid w:val="00B12348"/>
    <w:rsid w:val="00B12819"/>
    <w:rsid w:val="00B13ADE"/>
    <w:rsid w:val="00B13EFB"/>
    <w:rsid w:val="00B15271"/>
    <w:rsid w:val="00B1604C"/>
    <w:rsid w:val="00B16FFD"/>
    <w:rsid w:val="00B204A6"/>
    <w:rsid w:val="00B21F17"/>
    <w:rsid w:val="00B235D7"/>
    <w:rsid w:val="00B24263"/>
    <w:rsid w:val="00B26D28"/>
    <w:rsid w:val="00B26F56"/>
    <w:rsid w:val="00B27506"/>
    <w:rsid w:val="00B3015F"/>
    <w:rsid w:val="00B306A5"/>
    <w:rsid w:val="00B30A5D"/>
    <w:rsid w:val="00B3318E"/>
    <w:rsid w:val="00B374A3"/>
    <w:rsid w:val="00B40845"/>
    <w:rsid w:val="00B4297F"/>
    <w:rsid w:val="00B42D5D"/>
    <w:rsid w:val="00B44FF4"/>
    <w:rsid w:val="00B45BB0"/>
    <w:rsid w:val="00B47E80"/>
    <w:rsid w:val="00B50043"/>
    <w:rsid w:val="00B50430"/>
    <w:rsid w:val="00B51AB0"/>
    <w:rsid w:val="00B51E2B"/>
    <w:rsid w:val="00B522E2"/>
    <w:rsid w:val="00B53113"/>
    <w:rsid w:val="00B53DE0"/>
    <w:rsid w:val="00B556BB"/>
    <w:rsid w:val="00B55F6E"/>
    <w:rsid w:val="00B57DE0"/>
    <w:rsid w:val="00B60958"/>
    <w:rsid w:val="00B6189A"/>
    <w:rsid w:val="00B61D43"/>
    <w:rsid w:val="00B6214C"/>
    <w:rsid w:val="00B62872"/>
    <w:rsid w:val="00B62898"/>
    <w:rsid w:val="00B63675"/>
    <w:rsid w:val="00B6546C"/>
    <w:rsid w:val="00B65C4A"/>
    <w:rsid w:val="00B707E5"/>
    <w:rsid w:val="00B72504"/>
    <w:rsid w:val="00B75987"/>
    <w:rsid w:val="00B75FCA"/>
    <w:rsid w:val="00B76570"/>
    <w:rsid w:val="00B76FFF"/>
    <w:rsid w:val="00B77FD2"/>
    <w:rsid w:val="00B81493"/>
    <w:rsid w:val="00B82C31"/>
    <w:rsid w:val="00B83379"/>
    <w:rsid w:val="00B876AC"/>
    <w:rsid w:val="00B914DD"/>
    <w:rsid w:val="00B915EF"/>
    <w:rsid w:val="00B922A1"/>
    <w:rsid w:val="00B92D79"/>
    <w:rsid w:val="00B935AD"/>
    <w:rsid w:val="00B9462C"/>
    <w:rsid w:val="00BA0E22"/>
    <w:rsid w:val="00BA232B"/>
    <w:rsid w:val="00BA3CA4"/>
    <w:rsid w:val="00BA427E"/>
    <w:rsid w:val="00BA69DD"/>
    <w:rsid w:val="00BA769D"/>
    <w:rsid w:val="00BA7D44"/>
    <w:rsid w:val="00BB0E9A"/>
    <w:rsid w:val="00BB476F"/>
    <w:rsid w:val="00BC0269"/>
    <w:rsid w:val="00BC05AE"/>
    <w:rsid w:val="00BC52CB"/>
    <w:rsid w:val="00BC721F"/>
    <w:rsid w:val="00BD06F7"/>
    <w:rsid w:val="00BD44EE"/>
    <w:rsid w:val="00BD57E0"/>
    <w:rsid w:val="00BD5BF1"/>
    <w:rsid w:val="00BD7AC7"/>
    <w:rsid w:val="00BE1872"/>
    <w:rsid w:val="00BE1933"/>
    <w:rsid w:val="00BE2942"/>
    <w:rsid w:val="00BE3520"/>
    <w:rsid w:val="00BE568F"/>
    <w:rsid w:val="00BE5703"/>
    <w:rsid w:val="00BE6A93"/>
    <w:rsid w:val="00BE77F8"/>
    <w:rsid w:val="00BE7CEE"/>
    <w:rsid w:val="00BF236D"/>
    <w:rsid w:val="00BF4FA7"/>
    <w:rsid w:val="00BF5742"/>
    <w:rsid w:val="00BF782B"/>
    <w:rsid w:val="00C01B75"/>
    <w:rsid w:val="00C0248C"/>
    <w:rsid w:val="00C02910"/>
    <w:rsid w:val="00C030F6"/>
    <w:rsid w:val="00C0322B"/>
    <w:rsid w:val="00C0450B"/>
    <w:rsid w:val="00C04B4E"/>
    <w:rsid w:val="00C04C67"/>
    <w:rsid w:val="00C04E77"/>
    <w:rsid w:val="00C04E7B"/>
    <w:rsid w:val="00C06835"/>
    <w:rsid w:val="00C06AC4"/>
    <w:rsid w:val="00C10383"/>
    <w:rsid w:val="00C125B0"/>
    <w:rsid w:val="00C13A24"/>
    <w:rsid w:val="00C13ED4"/>
    <w:rsid w:val="00C14AFA"/>
    <w:rsid w:val="00C178DE"/>
    <w:rsid w:val="00C2233D"/>
    <w:rsid w:val="00C238CD"/>
    <w:rsid w:val="00C26A06"/>
    <w:rsid w:val="00C3247D"/>
    <w:rsid w:val="00C32ECC"/>
    <w:rsid w:val="00C34B9E"/>
    <w:rsid w:val="00C4060C"/>
    <w:rsid w:val="00C416FA"/>
    <w:rsid w:val="00C422FE"/>
    <w:rsid w:val="00C42BE2"/>
    <w:rsid w:val="00C42C30"/>
    <w:rsid w:val="00C43B78"/>
    <w:rsid w:val="00C44E7E"/>
    <w:rsid w:val="00C46498"/>
    <w:rsid w:val="00C479A3"/>
    <w:rsid w:val="00C47E03"/>
    <w:rsid w:val="00C50B0D"/>
    <w:rsid w:val="00C512EB"/>
    <w:rsid w:val="00C53AB0"/>
    <w:rsid w:val="00C53C83"/>
    <w:rsid w:val="00C55E1E"/>
    <w:rsid w:val="00C57985"/>
    <w:rsid w:val="00C57B18"/>
    <w:rsid w:val="00C60122"/>
    <w:rsid w:val="00C63AAF"/>
    <w:rsid w:val="00C64218"/>
    <w:rsid w:val="00C65665"/>
    <w:rsid w:val="00C65F42"/>
    <w:rsid w:val="00C701C4"/>
    <w:rsid w:val="00C70B62"/>
    <w:rsid w:val="00C71777"/>
    <w:rsid w:val="00C71DCA"/>
    <w:rsid w:val="00C73D3C"/>
    <w:rsid w:val="00C74992"/>
    <w:rsid w:val="00C74E32"/>
    <w:rsid w:val="00C75586"/>
    <w:rsid w:val="00C75ACD"/>
    <w:rsid w:val="00C76A25"/>
    <w:rsid w:val="00C77470"/>
    <w:rsid w:val="00C804FA"/>
    <w:rsid w:val="00C80771"/>
    <w:rsid w:val="00C81373"/>
    <w:rsid w:val="00C833D7"/>
    <w:rsid w:val="00C8470B"/>
    <w:rsid w:val="00C84D65"/>
    <w:rsid w:val="00C8533E"/>
    <w:rsid w:val="00C86055"/>
    <w:rsid w:val="00C94432"/>
    <w:rsid w:val="00CA0986"/>
    <w:rsid w:val="00CA18E5"/>
    <w:rsid w:val="00CA1BCD"/>
    <w:rsid w:val="00CA4CA8"/>
    <w:rsid w:val="00CA5495"/>
    <w:rsid w:val="00CA78B5"/>
    <w:rsid w:val="00CB1B33"/>
    <w:rsid w:val="00CB251A"/>
    <w:rsid w:val="00CB3997"/>
    <w:rsid w:val="00CB44AE"/>
    <w:rsid w:val="00CB47C5"/>
    <w:rsid w:val="00CB53B6"/>
    <w:rsid w:val="00CB698E"/>
    <w:rsid w:val="00CB756B"/>
    <w:rsid w:val="00CB7EFD"/>
    <w:rsid w:val="00CC20DE"/>
    <w:rsid w:val="00CC26D0"/>
    <w:rsid w:val="00CC4FE8"/>
    <w:rsid w:val="00CC6832"/>
    <w:rsid w:val="00CC72BC"/>
    <w:rsid w:val="00CD1D84"/>
    <w:rsid w:val="00CD2D60"/>
    <w:rsid w:val="00CD3039"/>
    <w:rsid w:val="00CD4A28"/>
    <w:rsid w:val="00CD6026"/>
    <w:rsid w:val="00CD652F"/>
    <w:rsid w:val="00CE1E38"/>
    <w:rsid w:val="00CE2CF8"/>
    <w:rsid w:val="00CE4240"/>
    <w:rsid w:val="00CE7D9F"/>
    <w:rsid w:val="00CF22CC"/>
    <w:rsid w:val="00CF347E"/>
    <w:rsid w:val="00CF7117"/>
    <w:rsid w:val="00D00407"/>
    <w:rsid w:val="00D01637"/>
    <w:rsid w:val="00D01F07"/>
    <w:rsid w:val="00D01FA7"/>
    <w:rsid w:val="00D03388"/>
    <w:rsid w:val="00D034C2"/>
    <w:rsid w:val="00D03767"/>
    <w:rsid w:val="00D03E3E"/>
    <w:rsid w:val="00D03F83"/>
    <w:rsid w:val="00D045E4"/>
    <w:rsid w:val="00D04B64"/>
    <w:rsid w:val="00D04FA6"/>
    <w:rsid w:val="00D0569E"/>
    <w:rsid w:val="00D05C2F"/>
    <w:rsid w:val="00D06848"/>
    <w:rsid w:val="00D06EED"/>
    <w:rsid w:val="00D06EF8"/>
    <w:rsid w:val="00D0772A"/>
    <w:rsid w:val="00D0794B"/>
    <w:rsid w:val="00D11352"/>
    <w:rsid w:val="00D1321A"/>
    <w:rsid w:val="00D15ED2"/>
    <w:rsid w:val="00D17D91"/>
    <w:rsid w:val="00D226AA"/>
    <w:rsid w:val="00D22B93"/>
    <w:rsid w:val="00D263B6"/>
    <w:rsid w:val="00D266C1"/>
    <w:rsid w:val="00D30DBB"/>
    <w:rsid w:val="00D336EE"/>
    <w:rsid w:val="00D33EB0"/>
    <w:rsid w:val="00D35F17"/>
    <w:rsid w:val="00D375BF"/>
    <w:rsid w:val="00D40744"/>
    <w:rsid w:val="00D428EB"/>
    <w:rsid w:val="00D42D1A"/>
    <w:rsid w:val="00D42F9F"/>
    <w:rsid w:val="00D43758"/>
    <w:rsid w:val="00D44338"/>
    <w:rsid w:val="00D47831"/>
    <w:rsid w:val="00D505F7"/>
    <w:rsid w:val="00D51114"/>
    <w:rsid w:val="00D528BC"/>
    <w:rsid w:val="00D55276"/>
    <w:rsid w:val="00D56314"/>
    <w:rsid w:val="00D57EC7"/>
    <w:rsid w:val="00D60C31"/>
    <w:rsid w:val="00D61A4D"/>
    <w:rsid w:val="00D62852"/>
    <w:rsid w:val="00D632EA"/>
    <w:rsid w:val="00D7048D"/>
    <w:rsid w:val="00D715A4"/>
    <w:rsid w:val="00D72794"/>
    <w:rsid w:val="00D75103"/>
    <w:rsid w:val="00D75469"/>
    <w:rsid w:val="00D76214"/>
    <w:rsid w:val="00D81381"/>
    <w:rsid w:val="00D83F6E"/>
    <w:rsid w:val="00D84D62"/>
    <w:rsid w:val="00D868DD"/>
    <w:rsid w:val="00D8725E"/>
    <w:rsid w:val="00D90A44"/>
    <w:rsid w:val="00D91BF2"/>
    <w:rsid w:val="00D93BC4"/>
    <w:rsid w:val="00D94CD8"/>
    <w:rsid w:val="00D9548D"/>
    <w:rsid w:val="00DA122B"/>
    <w:rsid w:val="00DA1634"/>
    <w:rsid w:val="00DA1A23"/>
    <w:rsid w:val="00DA1F4E"/>
    <w:rsid w:val="00DA2C9D"/>
    <w:rsid w:val="00DA67E2"/>
    <w:rsid w:val="00DA6947"/>
    <w:rsid w:val="00DA7324"/>
    <w:rsid w:val="00DA7486"/>
    <w:rsid w:val="00DA7834"/>
    <w:rsid w:val="00DB09AF"/>
    <w:rsid w:val="00DB2AEF"/>
    <w:rsid w:val="00DB32C6"/>
    <w:rsid w:val="00DB41D3"/>
    <w:rsid w:val="00DB6232"/>
    <w:rsid w:val="00DB7846"/>
    <w:rsid w:val="00DB7B87"/>
    <w:rsid w:val="00DC0750"/>
    <w:rsid w:val="00DC45B0"/>
    <w:rsid w:val="00DC665F"/>
    <w:rsid w:val="00DC7E44"/>
    <w:rsid w:val="00DD22C5"/>
    <w:rsid w:val="00DD2F10"/>
    <w:rsid w:val="00DD3C18"/>
    <w:rsid w:val="00DD598D"/>
    <w:rsid w:val="00DD62A1"/>
    <w:rsid w:val="00DD65B6"/>
    <w:rsid w:val="00DD6785"/>
    <w:rsid w:val="00DD68FF"/>
    <w:rsid w:val="00DD6A75"/>
    <w:rsid w:val="00DE226B"/>
    <w:rsid w:val="00DE28C9"/>
    <w:rsid w:val="00DE4E0F"/>
    <w:rsid w:val="00DF0177"/>
    <w:rsid w:val="00DF193D"/>
    <w:rsid w:val="00DF1A6B"/>
    <w:rsid w:val="00DF4F6D"/>
    <w:rsid w:val="00DF55BB"/>
    <w:rsid w:val="00E02260"/>
    <w:rsid w:val="00E03305"/>
    <w:rsid w:val="00E03382"/>
    <w:rsid w:val="00E03E34"/>
    <w:rsid w:val="00E042C9"/>
    <w:rsid w:val="00E04FF1"/>
    <w:rsid w:val="00E05BDE"/>
    <w:rsid w:val="00E10171"/>
    <w:rsid w:val="00E10BE0"/>
    <w:rsid w:val="00E12CEE"/>
    <w:rsid w:val="00E16C34"/>
    <w:rsid w:val="00E177CA"/>
    <w:rsid w:val="00E20ED9"/>
    <w:rsid w:val="00E24D63"/>
    <w:rsid w:val="00E24F5B"/>
    <w:rsid w:val="00E25DB8"/>
    <w:rsid w:val="00E26D4B"/>
    <w:rsid w:val="00E27533"/>
    <w:rsid w:val="00E27B9C"/>
    <w:rsid w:val="00E309FC"/>
    <w:rsid w:val="00E30B7A"/>
    <w:rsid w:val="00E30E07"/>
    <w:rsid w:val="00E30F28"/>
    <w:rsid w:val="00E34BAF"/>
    <w:rsid w:val="00E35A33"/>
    <w:rsid w:val="00E3659C"/>
    <w:rsid w:val="00E37AF3"/>
    <w:rsid w:val="00E406A9"/>
    <w:rsid w:val="00E412B3"/>
    <w:rsid w:val="00E421D0"/>
    <w:rsid w:val="00E429A4"/>
    <w:rsid w:val="00E430E8"/>
    <w:rsid w:val="00E432AF"/>
    <w:rsid w:val="00E43AC6"/>
    <w:rsid w:val="00E43E15"/>
    <w:rsid w:val="00E44376"/>
    <w:rsid w:val="00E46DA3"/>
    <w:rsid w:val="00E513B5"/>
    <w:rsid w:val="00E51D47"/>
    <w:rsid w:val="00E55344"/>
    <w:rsid w:val="00E5665F"/>
    <w:rsid w:val="00E5738B"/>
    <w:rsid w:val="00E6033A"/>
    <w:rsid w:val="00E60E69"/>
    <w:rsid w:val="00E63021"/>
    <w:rsid w:val="00E633A2"/>
    <w:rsid w:val="00E65887"/>
    <w:rsid w:val="00E737E3"/>
    <w:rsid w:val="00E73972"/>
    <w:rsid w:val="00E7404C"/>
    <w:rsid w:val="00E757B8"/>
    <w:rsid w:val="00E75A6B"/>
    <w:rsid w:val="00E760A3"/>
    <w:rsid w:val="00E82B84"/>
    <w:rsid w:val="00E83BAC"/>
    <w:rsid w:val="00E853C2"/>
    <w:rsid w:val="00E8553C"/>
    <w:rsid w:val="00E92625"/>
    <w:rsid w:val="00E945C8"/>
    <w:rsid w:val="00E956E2"/>
    <w:rsid w:val="00E95B1D"/>
    <w:rsid w:val="00E965FA"/>
    <w:rsid w:val="00EA0435"/>
    <w:rsid w:val="00EA0669"/>
    <w:rsid w:val="00EA0B35"/>
    <w:rsid w:val="00EA7A4C"/>
    <w:rsid w:val="00EB31B6"/>
    <w:rsid w:val="00EB45AE"/>
    <w:rsid w:val="00EB53AE"/>
    <w:rsid w:val="00EB5664"/>
    <w:rsid w:val="00EB5B98"/>
    <w:rsid w:val="00EB5CFA"/>
    <w:rsid w:val="00EB73B6"/>
    <w:rsid w:val="00EB7EA0"/>
    <w:rsid w:val="00EC0E7D"/>
    <w:rsid w:val="00EC10E8"/>
    <w:rsid w:val="00EC1DCF"/>
    <w:rsid w:val="00EC1F65"/>
    <w:rsid w:val="00EC276E"/>
    <w:rsid w:val="00EC2904"/>
    <w:rsid w:val="00EC2EEA"/>
    <w:rsid w:val="00EC33E6"/>
    <w:rsid w:val="00EC382B"/>
    <w:rsid w:val="00EC39D1"/>
    <w:rsid w:val="00EC3CFB"/>
    <w:rsid w:val="00EC50F1"/>
    <w:rsid w:val="00EC67A1"/>
    <w:rsid w:val="00EC7D97"/>
    <w:rsid w:val="00ED03E1"/>
    <w:rsid w:val="00ED04DF"/>
    <w:rsid w:val="00ED0E57"/>
    <w:rsid w:val="00ED0FDB"/>
    <w:rsid w:val="00ED26EF"/>
    <w:rsid w:val="00ED4129"/>
    <w:rsid w:val="00ED78FB"/>
    <w:rsid w:val="00EE0448"/>
    <w:rsid w:val="00EE12D3"/>
    <w:rsid w:val="00EE320E"/>
    <w:rsid w:val="00EE4530"/>
    <w:rsid w:val="00EE5A47"/>
    <w:rsid w:val="00EE5C4A"/>
    <w:rsid w:val="00EE77AF"/>
    <w:rsid w:val="00EF1B42"/>
    <w:rsid w:val="00EF311E"/>
    <w:rsid w:val="00EF507D"/>
    <w:rsid w:val="00EF6032"/>
    <w:rsid w:val="00EF624E"/>
    <w:rsid w:val="00EF7E9E"/>
    <w:rsid w:val="00F00130"/>
    <w:rsid w:val="00F0014D"/>
    <w:rsid w:val="00F022F7"/>
    <w:rsid w:val="00F03494"/>
    <w:rsid w:val="00F0379A"/>
    <w:rsid w:val="00F03CD3"/>
    <w:rsid w:val="00F05C5C"/>
    <w:rsid w:val="00F07837"/>
    <w:rsid w:val="00F07B3C"/>
    <w:rsid w:val="00F1041A"/>
    <w:rsid w:val="00F10C2A"/>
    <w:rsid w:val="00F117E1"/>
    <w:rsid w:val="00F12E31"/>
    <w:rsid w:val="00F14567"/>
    <w:rsid w:val="00F161DA"/>
    <w:rsid w:val="00F17464"/>
    <w:rsid w:val="00F217D7"/>
    <w:rsid w:val="00F21DCB"/>
    <w:rsid w:val="00F239A1"/>
    <w:rsid w:val="00F24C29"/>
    <w:rsid w:val="00F31E63"/>
    <w:rsid w:val="00F329FF"/>
    <w:rsid w:val="00F333C8"/>
    <w:rsid w:val="00F33950"/>
    <w:rsid w:val="00F33B9A"/>
    <w:rsid w:val="00F33BC9"/>
    <w:rsid w:val="00F3404D"/>
    <w:rsid w:val="00F357C0"/>
    <w:rsid w:val="00F358CD"/>
    <w:rsid w:val="00F35943"/>
    <w:rsid w:val="00F35DD3"/>
    <w:rsid w:val="00F364A7"/>
    <w:rsid w:val="00F36CA1"/>
    <w:rsid w:val="00F4073C"/>
    <w:rsid w:val="00F41276"/>
    <w:rsid w:val="00F4340B"/>
    <w:rsid w:val="00F4425E"/>
    <w:rsid w:val="00F45506"/>
    <w:rsid w:val="00F50382"/>
    <w:rsid w:val="00F50EE5"/>
    <w:rsid w:val="00F55EC3"/>
    <w:rsid w:val="00F57093"/>
    <w:rsid w:val="00F578D1"/>
    <w:rsid w:val="00F57B71"/>
    <w:rsid w:val="00F61746"/>
    <w:rsid w:val="00F61C00"/>
    <w:rsid w:val="00F6366C"/>
    <w:rsid w:val="00F63AB3"/>
    <w:rsid w:val="00F65E09"/>
    <w:rsid w:val="00F6711E"/>
    <w:rsid w:val="00F70A08"/>
    <w:rsid w:val="00F71D05"/>
    <w:rsid w:val="00F72679"/>
    <w:rsid w:val="00F7435B"/>
    <w:rsid w:val="00F74602"/>
    <w:rsid w:val="00F74997"/>
    <w:rsid w:val="00F74B25"/>
    <w:rsid w:val="00F77F33"/>
    <w:rsid w:val="00F83846"/>
    <w:rsid w:val="00F85A49"/>
    <w:rsid w:val="00F86713"/>
    <w:rsid w:val="00F86E60"/>
    <w:rsid w:val="00F87B92"/>
    <w:rsid w:val="00F90435"/>
    <w:rsid w:val="00F90E23"/>
    <w:rsid w:val="00F933EB"/>
    <w:rsid w:val="00F94166"/>
    <w:rsid w:val="00F95E7C"/>
    <w:rsid w:val="00F972EE"/>
    <w:rsid w:val="00F97D9F"/>
    <w:rsid w:val="00F97DD5"/>
    <w:rsid w:val="00F97F2A"/>
    <w:rsid w:val="00FA1EBE"/>
    <w:rsid w:val="00FA2319"/>
    <w:rsid w:val="00FA2AFF"/>
    <w:rsid w:val="00FA2B89"/>
    <w:rsid w:val="00FA2EBC"/>
    <w:rsid w:val="00FA39A7"/>
    <w:rsid w:val="00FA42CE"/>
    <w:rsid w:val="00FA47C2"/>
    <w:rsid w:val="00FA734F"/>
    <w:rsid w:val="00FA7E71"/>
    <w:rsid w:val="00FA7F9D"/>
    <w:rsid w:val="00FB076A"/>
    <w:rsid w:val="00FB0F99"/>
    <w:rsid w:val="00FB51E9"/>
    <w:rsid w:val="00FB5AA8"/>
    <w:rsid w:val="00FB6304"/>
    <w:rsid w:val="00FB7EB2"/>
    <w:rsid w:val="00FB7EBC"/>
    <w:rsid w:val="00FC044A"/>
    <w:rsid w:val="00FC1736"/>
    <w:rsid w:val="00FC1B13"/>
    <w:rsid w:val="00FC69A0"/>
    <w:rsid w:val="00FC6A19"/>
    <w:rsid w:val="00FD0828"/>
    <w:rsid w:val="00FD143C"/>
    <w:rsid w:val="00FD3DD6"/>
    <w:rsid w:val="00FD3F53"/>
    <w:rsid w:val="00FD404B"/>
    <w:rsid w:val="00FD474A"/>
    <w:rsid w:val="00FD476B"/>
    <w:rsid w:val="00FD4CF4"/>
    <w:rsid w:val="00FE1152"/>
    <w:rsid w:val="00FE14C5"/>
    <w:rsid w:val="00FE1F81"/>
    <w:rsid w:val="00FE37EC"/>
    <w:rsid w:val="00FE479E"/>
    <w:rsid w:val="00FF16BC"/>
    <w:rsid w:val="00FF1702"/>
    <w:rsid w:val="00FF2CD1"/>
    <w:rsid w:val="00FF40B8"/>
    <w:rsid w:val="00FF625D"/>
    <w:rsid w:val="00FF6E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E4561"/>
  <w15:chartTrackingRefBased/>
  <w15:docId w15:val="{564C42BE-DD5B-4DA2-A821-A84980105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9267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267F"/>
    <w:rPr>
      <w:rFonts w:ascii="Times New Roman" w:eastAsia="Times New Roman" w:hAnsi="Times New Roman" w:cs="Times New Roman"/>
      <w:b/>
      <w:bCs/>
      <w:kern w:val="36"/>
      <w:sz w:val="48"/>
      <w:szCs w:val="48"/>
    </w:rPr>
  </w:style>
  <w:style w:type="paragraph" w:customStyle="1" w:styleId="canvas-atom">
    <w:name w:val="canvas-atom"/>
    <w:basedOn w:val="Normal"/>
    <w:rsid w:val="0029267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9267F"/>
    <w:rPr>
      <w:b/>
      <w:bCs/>
    </w:rPr>
  </w:style>
  <w:style w:type="character" w:styleId="Hyperlink">
    <w:name w:val="Hyperlink"/>
    <w:basedOn w:val="DefaultParagraphFont"/>
    <w:uiPriority w:val="99"/>
    <w:unhideWhenUsed/>
    <w:rsid w:val="0029267F"/>
    <w:rPr>
      <w:color w:val="0000FF"/>
      <w:u w:val="single"/>
    </w:rPr>
  </w:style>
  <w:style w:type="paragraph" w:styleId="ListParagraph">
    <w:name w:val="List Paragraph"/>
    <w:basedOn w:val="Normal"/>
    <w:uiPriority w:val="34"/>
    <w:qFormat/>
    <w:rsid w:val="0029267F"/>
    <w:pPr>
      <w:ind w:left="720"/>
      <w:contextualSpacing/>
    </w:pPr>
  </w:style>
  <w:style w:type="character" w:styleId="UnresolvedMention">
    <w:name w:val="Unresolved Mention"/>
    <w:basedOn w:val="DefaultParagraphFont"/>
    <w:uiPriority w:val="99"/>
    <w:semiHidden/>
    <w:unhideWhenUsed/>
    <w:rsid w:val="00386B45"/>
    <w:rPr>
      <w:color w:val="808080"/>
      <w:shd w:val="clear" w:color="auto" w:fill="E6E6E6"/>
    </w:rPr>
  </w:style>
  <w:style w:type="character" w:styleId="FollowedHyperlink">
    <w:name w:val="FollowedHyperlink"/>
    <w:basedOn w:val="DefaultParagraphFont"/>
    <w:uiPriority w:val="99"/>
    <w:semiHidden/>
    <w:unhideWhenUsed/>
    <w:rsid w:val="0098595A"/>
    <w:rPr>
      <w:color w:val="954F72" w:themeColor="followedHyperlink"/>
      <w:u w:val="single"/>
    </w:rPr>
  </w:style>
  <w:style w:type="paragraph" w:styleId="NormalWeb">
    <w:name w:val="Normal (Web)"/>
    <w:basedOn w:val="Normal"/>
    <w:uiPriority w:val="99"/>
    <w:semiHidden/>
    <w:unhideWhenUsed/>
    <w:rsid w:val="00F70A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n-money">
    <w:name w:val="xn-money"/>
    <w:basedOn w:val="DefaultParagraphFont"/>
    <w:rsid w:val="008535FF"/>
  </w:style>
  <w:style w:type="paragraph" w:styleId="Header">
    <w:name w:val="header"/>
    <w:basedOn w:val="Normal"/>
    <w:link w:val="HeaderChar"/>
    <w:uiPriority w:val="99"/>
    <w:unhideWhenUsed/>
    <w:rsid w:val="006730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30FF"/>
  </w:style>
  <w:style w:type="paragraph" w:styleId="Footer">
    <w:name w:val="footer"/>
    <w:basedOn w:val="Normal"/>
    <w:link w:val="FooterChar"/>
    <w:uiPriority w:val="99"/>
    <w:unhideWhenUsed/>
    <w:rsid w:val="006730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30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11150">
      <w:bodyDiv w:val="1"/>
      <w:marLeft w:val="0"/>
      <w:marRight w:val="0"/>
      <w:marTop w:val="0"/>
      <w:marBottom w:val="0"/>
      <w:divBdr>
        <w:top w:val="none" w:sz="0" w:space="0" w:color="auto"/>
        <w:left w:val="none" w:sz="0" w:space="0" w:color="auto"/>
        <w:bottom w:val="none" w:sz="0" w:space="0" w:color="auto"/>
        <w:right w:val="none" w:sz="0" w:space="0" w:color="auto"/>
      </w:divBdr>
      <w:divsChild>
        <w:div w:id="816922628">
          <w:marLeft w:val="0"/>
          <w:marRight w:val="0"/>
          <w:marTop w:val="0"/>
          <w:marBottom w:val="0"/>
          <w:divBdr>
            <w:top w:val="none" w:sz="0" w:space="0" w:color="auto"/>
            <w:left w:val="none" w:sz="0" w:space="0" w:color="auto"/>
            <w:bottom w:val="none" w:sz="0" w:space="0" w:color="auto"/>
            <w:right w:val="none" w:sz="0" w:space="0" w:color="auto"/>
          </w:divBdr>
        </w:div>
      </w:divsChild>
    </w:div>
    <w:div w:id="294023669">
      <w:bodyDiv w:val="1"/>
      <w:marLeft w:val="0"/>
      <w:marRight w:val="0"/>
      <w:marTop w:val="0"/>
      <w:marBottom w:val="0"/>
      <w:divBdr>
        <w:top w:val="none" w:sz="0" w:space="0" w:color="auto"/>
        <w:left w:val="none" w:sz="0" w:space="0" w:color="auto"/>
        <w:bottom w:val="none" w:sz="0" w:space="0" w:color="auto"/>
        <w:right w:val="none" w:sz="0" w:space="0" w:color="auto"/>
      </w:divBdr>
    </w:div>
    <w:div w:id="516239301">
      <w:bodyDiv w:val="1"/>
      <w:marLeft w:val="0"/>
      <w:marRight w:val="0"/>
      <w:marTop w:val="0"/>
      <w:marBottom w:val="0"/>
      <w:divBdr>
        <w:top w:val="none" w:sz="0" w:space="0" w:color="auto"/>
        <w:left w:val="none" w:sz="0" w:space="0" w:color="auto"/>
        <w:bottom w:val="none" w:sz="0" w:space="0" w:color="auto"/>
        <w:right w:val="none" w:sz="0" w:space="0" w:color="auto"/>
      </w:divBdr>
    </w:div>
    <w:div w:id="1348099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rketwatch.com/investing/stock/OPEN" TargetMode="External"/><Relationship Id="rId13" Type="http://schemas.openxmlformats.org/officeDocument/2006/relationships/hyperlink" Target="http://www.schallfirm.com" TargetMode="External"/><Relationship Id="rId3" Type="http://schemas.openxmlformats.org/officeDocument/2006/relationships/settings" Target="settings.xml"/><Relationship Id="rId7" Type="http://schemas.openxmlformats.org/officeDocument/2006/relationships/hyperlink" Target="https://schallfirm.com/" TargetMode="External"/><Relationship Id="rId12" Type="http://schemas.openxmlformats.org/officeDocument/2006/relationships/hyperlink" Target="https://schallfirm.com/cases/opendoor-technologies-inc/"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schall@schallfirm.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pr.report/mIwBkOrU" TargetMode="External"/><Relationship Id="rId4" Type="http://schemas.openxmlformats.org/officeDocument/2006/relationships/webSettings" Target="webSettings.xml"/><Relationship Id="rId9" Type="http://schemas.openxmlformats.org/officeDocument/2006/relationships/hyperlink" Target="https://schallfirm.com/cases/opendoor-technologies-inc/" TargetMode="External"/><Relationship Id="rId14" Type="http://schemas.openxmlformats.org/officeDocument/2006/relationships/hyperlink" Target="mailto:info@schallfir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454</Words>
  <Characters>2594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Madine</dc:creator>
  <cp:keywords/>
  <dc:description/>
  <cp:lastModifiedBy>Colin Madine</cp:lastModifiedBy>
  <cp:revision>15</cp:revision>
  <dcterms:created xsi:type="dcterms:W3CDTF">2022-11-22T19:06:00Z</dcterms:created>
  <dcterms:modified xsi:type="dcterms:W3CDTF">2022-11-30T13:06:00Z</dcterms:modified>
</cp:coreProperties>
</file>